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4B861" w14:textId="1897A349" w:rsidR="001C1F14" w:rsidRPr="00626E98" w:rsidRDefault="001C1F14" w:rsidP="00783C38">
      <w:pPr>
        <w:jc w:val="center"/>
        <w:rPr>
          <w:rFonts w:cs="Arial"/>
          <w:b/>
          <w:bCs/>
          <w:color w:val="000000" w:themeColor="text1"/>
          <w:sz w:val="20"/>
          <w:szCs w:val="20"/>
        </w:rPr>
      </w:pPr>
      <w:r w:rsidRPr="00626E98">
        <w:rPr>
          <w:rFonts w:cs="Arial"/>
          <w:b/>
          <w:bCs/>
          <w:color w:val="000000" w:themeColor="text1"/>
          <w:sz w:val="20"/>
          <w:szCs w:val="20"/>
        </w:rPr>
        <w:t xml:space="preserve">ANEXO </w:t>
      </w:r>
      <w:r w:rsidR="002E3E10" w:rsidRPr="00626E98">
        <w:rPr>
          <w:rFonts w:cs="Arial"/>
          <w:b/>
          <w:bCs/>
          <w:color w:val="000000" w:themeColor="text1"/>
          <w:sz w:val="20"/>
          <w:szCs w:val="20"/>
        </w:rPr>
        <w:t>III</w:t>
      </w:r>
    </w:p>
    <w:p w14:paraId="07F0B869" w14:textId="68B01AE5" w:rsidR="00783C38" w:rsidRPr="00B57866" w:rsidRDefault="00181F3B" w:rsidP="00783C38">
      <w:pPr>
        <w:jc w:val="center"/>
        <w:rPr>
          <w:rFonts w:cs="Arial"/>
          <w:b/>
          <w:bCs/>
          <w:color w:val="000000" w:themeColor="text1"/>
          <w:sz w:val="20"/>
          <w:szCs w:val="20"/>
        </w:rPr>
      </w:pPr>
      <w:r w:rsidRPr="00626E98">
        <w:rPr>
          <w:rFonts w:cs="Arial"/>
          <w:b/>
          <w:bCs/>
          <w:color w:val="000000" w:themeColor="text1"/>
          <w:sz w:val="20"/>
          <w:szCs w:val="20"/>
        </w:rPr>
        <w:t xml:space="preserve">RESUMEN DE </w:t>
      </w:r>
      <w:r w:rsidR="00954DAD" w:rsidRPr="00626E98">
        <w:rPr>
          <w:rFonts w:cs="Arial"/>
          <w:b/>
          <w:bCs/>
          <w:color w:val="000000" w:themeColor="text1"/>
          <w:sz w:val="20"/>
          <w:szCs w:val="20"/>
        </w:rPr>
        <w:t>DOCUMENTOS AUTORIZADOS</w:t>
      </w:r>
    </w:p>
    <w:p w14:paraId="118B0BF2" w14:textId="77777777" w:rsidR="0062711C" w:rsidRPr="00B57866" w:rsidRDefault="0062711C" w:rsidP="00783C38">
      <w:pPr>
        <w:jc w:val="center"/>
        <w:rPr>
          <w:rFonts w:cs="Arial"/>
          <w:b/>
          <w:bCs/>
          <w:color w:val="000000" w:themeColor="text1"/>
          <w:sz w:val="20"/>
          <w:szCs w:val="20"/>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1400"/>
        <w:gridCol w:w="683"/>
        <w:gridCol w:w="1082"/>
        <w:gridCol w:w="952"/>
        <w:gridCol w:w="5072"/>
      </w:tblGrid>
      <w:tr w:rsidR="00B57866" w:rsidRPr="00B57866" w14:paraId="695DED33" w14:textId="140AA32A" w:rsidTr="002D151A">
        <w:trPr>
          <w:trHeight w:val="341"/>
        </w:trPr>
        <w:tc>
          <w:tcPr>
            <w:tcW w:w="734" w:type="dxa"/>
            <w:shd w:val="clear" w:color="auto" w:fill="A5C9EB" w:themeFill="text2" w:themeFillTint="40"/>
            <w:vAlign w:val="center"/>
            <w:hideMark/>
          </w:tcPr>
          <w:p w14:paraId="75A58304" w14:textId="0284AB22" w:rsidR="001077C5" w:rsidRPr="00B57866" w:rsidRDefault="001077C5" w:rsidP="008548AB">
            <w:pPr>
              <w:jc w:val="center"/>
              <w:rPr>
                <w:rFonts w:cs="Arial"/>
                <w:b/>
                <w:bCs/>
                <w:color w:val="000000" w:themeColor="text1"/>
                <w:sz w:val="16"/>
                <w:szCs w:val="16"/>
                <w:lang w:val="es-PE" w:eastAsia="es-PE"/>
              </w:rPr>
            </w:pPr>
            <w:proofErr w:type="spellStart"/>
            <w:r w:rsidRPr="00B57866">
              <w:rPr>
                <w:rFonts w:cs="Arial"/>
                <w:b/>
                <w:bCs/>
                <w:color w:val="000000" w:themeColor="text1"/>
                <w:sz w:val="16"/>
                <w:szCs w:val="16"/>
                <w:lang w:val="es-PE" w:eastAsia="es-PE"/>
              </w:rPr>
              <w:t>N</w:t>
            </w:r>
            <w:r w:rsidR="00FF3B83">
              <w:rPr>
                <w:rFonts w:cs="Arial"/>
                <w:b/>
                <w:bCs/>
                <w:color w:val="000000" w:themeColor="text1"/>
                <w:sz w:val="16"/>
                <w:szCs w:val="16"/>
                <w:lang w:val="es-PE" w:eastAsia="es-PE"/>
              </w:rPr>
              <w:t>.</w:t>
            </w:r>
            <w:r w:rsidRPr="00B57866">
              <w:rPr>
                <w:rFonts w:cs="Arial"/>
                <w:b/>
                <w:bCs/>
                <w:color w:val="000000" w:themeColor="text1"/>
                <w:sz w:val="16"/>
                <w:szCs w:val="16"/>
                <w:lang w:val="es-PE" w:eastAsia="es-PE"/>
              </w:rPr>
              <w:t>°</w:t>
            </w:r>
            <w:proofErr w:type="spellEnd"/>
          </w:p>
        </w:tc>
        <w:tc>
          <w:tcPr>
            <w:tcW w:w="1400" w:type="dxa"/>
            <w:shd w:val="clear" w:color="auto" w:fill="A5C9EB" w:themeFill="text2" w:themeFillTint="40"/>
            <w:vAlign w:val="center"/>
            <w:hideMark/>
          </w:tcPr>
          <w:p w14:paraId="69A031ED" w14:textId="3D204E8F" w:rsidR="001077C5" w:rsidRPr="00B57866" w:rsidRDefault="001077C5" w:rsidP="008548AB">
            <w:pPr>
              <w:jc w:val="center"/>
              <w:rPr>
                <w:rFonts w:cs="Arial"/>
                <w:b/>
                <w:bCs/>
                <w:color w:val="000000" w:themeColor="text1"/>
                <w:sz w:val="16"/>
                <w:szCs w:val="16"/>
                <w:lang w:val="es-PE" w:eastAsia="es-PE"/>
              </w:rPr>
            </w:pPr>
            <w:r w:rsidRPr="00B57866">
              <w:rPr>
                <w:rFonts w:cs="Arial"/>
                <w:b/>
                <w:bCs/>
                <w:color w:val="000000" w:themeColor="text1"/>
                <w:sz w:val="16"/>
                <w:szCs w:val="16"/>
                <w:lang w:val="es-PE" w:eastAsia="es-PE"/>
              </w:rPr>
              <w:t>Descripción del campo</w:t>
            </w:r>
          </w:p>
        </w:tc>
        <w:tc>
          <w:tcPr>
            <w:tcW w:w="683" w:type="dxa"/>
            <w:shd w:val="clear" w:color="auto" w:fill="A5C9EB" w:themeFill="text2" w:themeFillTint="40"/>
            <w:vAlign w:val="center"/>
          </w:tcPr>
          <w:p w14:paraId="117C20D0" w14:textId="7ADD4692" w:rsidR="001077C5" w:rsidRPr="00B57866" w:rsidRDefault="001077C5" w:rsidP="007D7490">
            <w:pPr>
              <w:jc w:val="center"/>
              <w:rPr>
                <w:rFonts w:cs="Arial"/>
                <w:b/>
                <w:bCs/>
                <w:color w:val="000000" w:themeColor="text1"/>
                <w:sz w:val="16"/>
                <w:szCs w:val="16"/>
                <w:lang w:val="es-PE" w:eastAsia="es-PE"/>
              </w:rPr>
            </w:pPr>
            <w:r w:rsidRPr="00B57866">
              <w:rPr>
                <w:rFonts w:cs="Arial"/>
                <w:b/>
                <w:bCs/>
                <w:color w:val="000000" w:themeColor="text1"/>
                <w:sz w:val="16"/>
                <w:szCs w:val="16"/>
                <w:lang w:val="es-PE" w:eastAsia="es-PE"/>
              </w:rPr>
              <w:t>Obliga.</w:t>
            </w:r>
          </w:p>
        </w:tc>
        <w:tc>
          <w:tcPr>
            <w:tcW w:w="1082" w:type="dxa"/>
            <w:shd w:val="clear" w:color="auto" w:fill="A5C9EB" w:themeFill="text2" w:themeFillTint="40"/>
            <w:vAlign w:val="center"/>
            <w:hideMark/>
          </w:tcPr>
          <w:p w14:paraId="41A84C81" w14:textId="2C353D44" w:rsidR="001077C5" w:rsidRPr="00B57866" w:rsidRDefault="001077C5" w:rsidP="008548AB">
            <w:pPr>
              <w:jc w:val="center"/>
              <w:rPr>
                <w:rFonts w:cs="Arial"/>
                <w:b/>
                <w:bCs/>
                <w:color w:val="000000" w:themeColor="text1"/>
                <w:sz w:val="16"/>
                <w:szCs w:val="16"/>
                <w:lang w:val="es-PE" w:eastAsia="es-PE"/>
              </w:rPr>
            </w:pPr>
            <w:r w:rsidRPr="00B57866">
              <w:rPr>
                <w:rFonts w:cs="Arial"/>
                <w:b/>
                <w:bCs/>
                <w:color w:val="000000" w:themeColor="text1"/>
                <w:sz w:val="16"/>
                <w:szCs w:val="16"/>
                <w:lang w:val="es-PE" w:eastAsia="es-PE"/>
              </w:rPr>
              <w:t>Tipo de dato</w:t>
            </w:r>
          </w:p>
        </w:tc>
        <w:tc>
          <w:tcPr>
            <w:tcW w:w="952" w:type="dxa"/>
            <w:shd w:val="clear" w:color="auto" w:fill="A5C9EB" w:themeFill="text2" w:themeFillTint="40"/>
            <w:vAlign w:val="center"/>
            <w:hideMark/>
          </w:tcPr>
          <w:p w14:paraId="708BD0EB" w14:textId="77777777" w:rsidR="001077C5" w:rsidRPr="00B57866" w:rsidRDefault="001077C5" w:rsidP="008548AB">
            <w:pPr>
              <w:jc w:val="center"/>
              <w:rPr>
                <w:rFonts w:cs="Arial"/>
                <w:b/>
                <w:bCs/>
                <w:color w:val="000000" w:themeColor="text1"/>
                <w:sz w:val="16"/>
                <w:szCs w:val="16"/>
                <w:lang w:val="es-PE" w:eastAsia="es-PE"/>
              </w:rPr>
            </w:pPr>
            <w:r w:rsidRPr="00B57866">
              <w:rPr>
                <w:rFonts w:cs="Arial"/>
                <w:b/>
                <w:bCs/>
                <w:color w:val="000000" w:themeColor="text1"/>
                <w:sz w:val="16"/>
                <w:szCs w:val="16"/>
                <w:lang w:val="es-PE" w:eastAsia="es-PE"/>
              </w:rPr>
              <w:t>Longitud</w:t>
            </w:r>
          </w:p>
        </w:tc>
        <w:tc>
          <w:tcPr>
            <w:tcW w:w="5072" w:type="dxa"/>
            <w:shd w:val="clear" w:color="auto" w:fill="A5C9EB" w:themeFill="text2" w:themeFillTint="40"/>
            <w:vAlign w:val="center"/>
            <w:hideMark/>
          </w:tcPr>
          <w:p w14:paraId="3EDAC254" w14:textId="77777777" w:rsidR="001077C5" w:rsidRPr="00B57866" w:rsidRDefault="001077C5" w:rsidP="008548AB">
            <w:pPr>
              <w:jc w:val="center"/>
              <w:rPr>
                <w:rFonts w:cs="Arial"/>
                <w:b/>
                <w:bCs/>
                <w:color w:val="000000" w:themeColor="text1"/>
                <w:sz w:val="16"/>
                <w:szCs w:val="16"/>
                <w:lang w:val="es-PE" w:eastAsia="es-PE"/>
              </w:rPr>
            </w:pPr>
            <w:r w:rsidRPr="00B57866">
              <w:rPr>
                <w:rFonts w:cs="Arial"/>
                <w:b/>
                <w:bCs/>
                <w:color w:val="000000" w:themeColor="text1"/>
                <w:sz w:val="16"/>
                <w:szCs w:val="16"/>
                <w:lang w:val="es-PE" w:eastAsia="es-PE"/>
              </w:rPr>
              <w:t>Validaciones</w:t>
            </w:r>
          </w:p>
        </w:tc>
      </w:tr>
      <w:tr w:rsidR="00B57866" w:rsidRPr="00B57866" w14:paraId="3416809F" w14:textId="7679FEB5" w:rsidTr="002D151A">
        <w:trPr>
          <w:trHeight w:val="422"/>
        </w:trPr>
        <w:tc>
          <w:tcPr>
            <w:tcW w:w="734" w:type="dxa"/>
            <w:shd w:val="clear" w:color="auto" w:fill="auto"/>
            <w:vAlign w:val="center"/>
          </w:tcPr>
          <w:p w14:paraId="31985DF4" w14:textId="4F4853E6" w:rsidR="001077C5" w:rsidRPr="00B57866" w:rsidRDefault="001077C5" w:rsidP="00565265">
            <w:pPr>
              <w:jc w:val="center"/>
              <w:rPr>
                <w:rFonts w:cs="Arial"/>
                <w:color w:val="000000" w:themeColor="text1"/>
                <w:sz w:val="16"/>
                <w:szCs w:val="16"/>
                <w:lang w:val="es-PE" w:eastAsia="es-PE"/>
              </w:rPr>
            </w:pPr>
            <w:r w:rsidRPr="00B57866">
              <w:rPr>
                <w:rFonts w:cs="Arial"/>
                <w:color w:val="000000" w:themeColor="text1"/>
                <w:sz w:val="16"/>
                <w:szCs w:val="16"/>
                <w:lang w:eastAsia="es-PE"/>
              </w:rPr>
              <w:t>1</w:t>
            </w:r>
          </w:p>
        </w:tc>
        <w:tc>
          <w:tcPr>
            <w:tcW w:w="1400" w:type="dxa"/>
            <w:shd w:val="clear" w:color="auto" w:fill="auto"/>
            <w:vAlign w:val="center"/>
          </w:tcPr>
          <w:p w14:paraId="3D591C07" w14:textId="14905EC9" w:rsidR="001077C5" w:rsidRPr="00B57866" w:rsidRDefault="001077C5" w:rsidP="00565265">
            <w:pPr>
              <w:jc w:val="left"/>
              <w:rPr>
                <w:rFonts w:cs="Arial"/>
                <w:color w:val="000000" w:themeColor="text1"/>
                <w:sz w:val="16"/>
                <w:szCs w:val="16"/>
                <w:lang w:val="es-PE" w:eastAsia="es-PE"/>
              </w:rPr>
            </w:pPr>
            <w:r w:rsidRPr="00B57866">
              <w:rPr>
                <w:rFonts w:cs="Arial"/>
                <w:color w:val="000000" w:themeColor="text1"/>
                <w:sz w:val="16"/>
                <w:szCs w:val="16"/>
                <w:lang w:eastAsia="es-PE"/>
              </w:rPr>
              <w:t>Tipo de estado</w:t>
            </w:r>
          </w:p>
        </w:tc>
        <w:tc>
          <w:tcPr>
            <w:tcW w:w="683" w:type="dxa"/>
            <w:vAlign w:val="center"/>
          </w:tcPr>
          <w:p w14:paraId="3D583B58" w14:textId="46874512" w:rsidR="001077C5" w:rsidRPr="00B57866" w:rsidRDefault="001077C5" w:rsidP="007D7490">
            <w:pPr>
              <w:jc w:val="center"/>
              <w:rPr>
                <w:rFonts w:cs="Arial"/>
                <w:color w:val="000000" w:themeColor="text1"/>
                <w:sz w:val="16"/>
                <w:szCs w:val="16"/>
                <w:lang w:eastAsia="es-PE"/>
              </w:rPr>
            </w:pPr>
            <w:r w:rsidRPr="00B57866">
              <w:rPr>
                <w:rFonts w:cs="Arial"/>
                <w:color w:val="000000" w:themeColor="text1"/>
                <w:sz w:val="16"/>
                <w:szCs w:val="16"/>
                <w:lang w:eastAsia="es-PE"/>
              </w:rPr>
              <w:t>SI</w:t>
            </w:r>
          </w:p>
        </w:tc>
        <w:tc>
          <w:tcPr>
            <w:tcW w:w="1082" w:type="dxa"/>
            <w:shd w:val="clear" w:color="auto" w:fill="auto"/>
            <w:vAlign w:val="center"/>
          </w:tcPr>
          <w:p w14:paraId="1E950FD6" w14:textId="62038D7F" w:rsidR="001077C5" w:rsidRPr="00B57866" w:rsidRDefault="001077C5" w:rsidP="00565265">
            <w:pPr>
              <w:jc w:val="center"/>
              <w:rPr>
                <w:rFonts w:cs="Arial"/>
                <w:color w:val="000000" w:themeColor="text1"/>
                <w:sz w:val="16"/>
                <w:szCs w:val="16"/>
                <w:lang w:val="es-PE" w:eastAsia="es-PE"/>
              </w:rPr>
            </w:pPr>
            <w:r w:rsidRPr="00B57866">
              <w:rPr>
                <w:rFonts w:cs="Arial"/>
                <w:color w:val="000000" w:themeColor="text1"/>
                <w:sz w:val="16"/>
                <w:szCs w:val="16"/>
                <w:lang w:eastAsia="es-PE"/>
              </w:rPr>
              <w:t>Numérico</w:t>
            </w:r>
          </w:p>
        </w:tc>
        <w:tc>
          <w:tcPr>
            <w:tcW w:w="952" w:type="dxa"/>
            <w:shd w:val="clear" w:color="auto" w:fill="auto"/>
            <w:vAlign w:val="center"/>
          </w:tcPr>
          <w:p w14:paraId="578D4FAB" w14:textId="12081327" w:rsidR="001077C5" w:rsidRPr="00B57866" w:rsidRDefault="001077C5" w:rsidP="00565265">
            <w:pPr>
              <w:jc w:val="center"/>
              <w:rPr>
                <w:rFonts w:cs="Arial"/>
                <w:color w:val="000000" w:themeColor="text1"/>
                <w:sz w:val="16"/>
                <w:szCs w:val="16"/>
                <w:lang w:val="es-PE" w:eastAsia="es-PE"/>
              </w:rPr>
            </w:pPr>
            <w:r w:rsidRPr="00B57866">
              <w:rPr>
                <w:rFonts w:cs="Arial"/>
                <w:color w:val="000000" w:themeColor="text1"/>
                <w:sz w:val="16"/>
                <w:szCs w:val="16"/>
                <w:lang w:eastAsia="es-PE"/>
              </w:rPr>
              <w:t>1</w:t>
            </w:r>
          </w:p>
        </w:tc>
        <w:tc>
          <w:tcPr>
            <w:tcW w:w="5072" w:type="dxa"/>
            <w:shd w:val="clear" w:color="auto" w:fill="auto"/>
            <w:vAlign w:val="center"/>
          </w:tcPr>
          <w:p w14:paraId="69E5E3BD" w14:textId="77777777" w:rsidR="001077C5" w:rsidRPr="00777D0E" w:rsidRDefault="001077C5" w:rsidP="00565265">
            <w:pPr>
              <w:rPr>
                <w:rFonts w:cs="Arial"/>
                <w:color w:val="000000" w:themeColor="text1"/>
                <w:sz w:val="16"/>
                <w:szCs w:val="16"/>
                <w:lang w:val="es-PE" w:eastAsia="es-PE"/>
              </w:rPr>
            </w:pPr>
          </w:p>
          <w:p w14:paraId="335EAB71" w14:textId="77777777" w:rsidR="001077C5" w:rsidRPr="00777D0E" w:rsidRDefault="001077C5" w:rsidP="00565265">
            <w:pPr>
              <w:rPr>
                <w:rFonts w:cs="Arial"/>
                <w:color w:val="000000" w:themeColor="text1"/>
                <w:sz w:val="16"/>
                <w:szCs w:val="16"/>
                <w:lang w:eastAsia="es-PE"/>
              </w:rPr>
            </w:pPr>
            <w:r w:rsidRPr="00777D0E">
              <w:rPr>
                <w:rFonts w:cs="Arial"/>
                <w:color w:val="000000" w:themeColor="text1"/>
                <w:sz w:val="16"/>
                <w:szCs w:val="16"/>
                <w:lang w:val="es-PE" w:eastAsia="es-PE"/>
              </w:rPr>
              <w:t>0 - Anulado: Cuando el comprobante ha sido anulado.</w:t>
            </w:r>
          </w:p>
          <w:p w14:paraId="51E3E976" w14:textId="77777777" w:rsidR="001077C5" w:rsidRPr="00777D0E" w:rsidRDefault="001077C5" w:rsidP="00565265">
            <w:pPr>
              <w:rPr>
                <w:rFonts w:cs="Arial"/>
                <w:color w:val="000000" w:themeColor="text1"/>
                <w:sz w:val="16"/>
                <w:szCs w:val="16"/>
                <w:lang w:val="es-PE" w:eastAsia="es-PE"/>
              </w:rPr>
            </w:pPr>
            <w:r w:rsidRPr="00777D0E">
              <w:rPr>
                <w:rFonts w:cs="Arial"/>
                <w:color w:val="000000" w:themeColor="text1"/>
                <w:sz w:val="16"/>
                <w:szCs w:val="16"/>
                <w:lang w:val="es-PE" w:eastAsia="es-PE"/>
              </w:rPr>
              <w:t xml:space="preserve">1 - Original: Cuando el comprobante informado es el documento original. </w:t>
            </w:r>
          </w:p>
          <w:p w14:paraId="2F8044C9" w14:textId="207B6C7D" w:rsidR="001077C5" w:rsidRPr="00777D0E" w:rsidRDefault="001077C5" w:rsidP="00565265">
            <w:pPr>
              <w:rPr>
                <w:rFonts w:cs="Arial"/>
                <w:color w:val="000000" w:themeColor="text1"/>
                <w:sz w:val="16"/>
                <w:szCs w:val="16"/>
                <w:lang w:val="es-PE" w:eastAsia="es-PE"/>
              </w:rPr>
            </w:pPr>
            <w:r w:rsidRPr="00777D0E">
              <w:rPr>
                <w:rFonts w:cs="Arial"/>
                <w:color w:val="000000" w:themeColor="text1"/>
                <w:sz w:val="16"/>
                <w:szCs w:val="16"/>
                <w:lang w:val="es-PE" w:eastAsia="es-PE"/>
              </w:rPr>
              <w:t xml:space="preserve">2 - Modificado: Cuando el comprobante previamente informado está siendo modificado. </w:t>
            </w:r>
          </w:p>
          <w:p w14:paraId="2D7BA448" w14:textId="77777777" w:rsidR="001077C5" w:rsidRPr="00777D0E" w:rsidRDefault="001077C5" w:rsidP="00565265">
            <w:pPr>
              <w:rPr>
                <w:rFonts w:cs="Arial"/>
                <w:color w:val="000000" w:themeColor="text1"/>
                <w:sz w:val="16"/>
                <w:szCs w:val="16"/>
                <w:lang w:val="es-PE" w:eastAsia="es-PE"/>
              </w:rPr>
            </w:pPr>
          </w:p>
          <w:p w14:paraId="7B5A2E1A" w14:textId="77777777" w:rsidR="001077C5" w:rsidRPr="00777D0E" w:rsidRDefault="001077C5" w:rsidP="00565265">
            <w:pPr>
              <w:rPr>
                <w:rFonts w:cs="Arial"/>
                <w:color w:val="000000" w:themeColor="text1"/>
                <w:sz w:val="16"/>
                <w:szCs w:val="16"/>
                <w:lang w:eastAsia="es-PE"/>
              </w:rPr>
            </w:pPr>
            <w:r w:rsidRPr="00777D0E">
              <w:rPr>
                <w:rFonts w:cs="Arial"/>
                <w:color w:val="000000" w:themeColor="text1"/>
                <w:sz w:val="16"/>
                <w:szCs w:val="16"/>
                <w:lang w:eastAsia="es-PE"/>
              </w:rPr>
              <w:t>Para poder registrar un comprobante en estado "</w:t>
            </w:r>
            <w:r w:rsidRPr="00777D0E">
              <w:rPr>
                <w:rFonts w:cs="Arial"/>
                <w:b/>
                <w:bCs/>
                <w:color w:val="000000" w:themeColor="text1"/>
                <w:sz w:val="16"/>
                <w:szCs w:val="16"/>
                <w:lang w:eastAsia="es-PE"/>
              </w:rPr>
              <w:t>0" (Anulado</w:t>
            </w:r>
            <w:r w:rsidRPr="00777D0E">
              <w:rPr>
                <w:rFonts w:cs="Arial"/>
                <w:color w:val="000000" w:themeColor="text1"/>
                <w:sz w:val="16"/>
                <w:szCs w:val="16"/>
                <w:lang w:eastAsia="es-PE"/>
              </w:rPr>
              <w:t xml:space="preserve">) o </w:t>
            </w:r>
            <w:r w:rsidRPr="00777D0E">
              <w:rPr>
                <w:rFonts w:cs="Arial"/>
                <w:b/>
                <w:bCs/>
                <w:color w:val="000000" w:themeColor="text1"/>
                <w:sz w:val="16"/>
                <w:szCs w:val="16"/>
                <w:lang w:eastAsia="es-PE"/>
              </w:rPr>
              <w:t xml:space="preserve">"2" (Modificado), </w:t>
            </w:r>
            <w:r w:rsidRPr="00777D0E">
              <w:rPr>
                <w:rFonts w:cs="Arial"/>
                <w:color w:val="000000" w:themeColor="text1"/>
                <w:sz w:val="16"/>
                <w:szCs w:val="16"/>
                <w:lang w:eastAsia="es-PE"/>
              </w:rPr>
              <w:t xml:space="preserve">es requisito indispensable que dicho comprobante haya sido previamente informado a la SUNAT como </w:t>
            </w:r>
            <w:r w:rsidRPr="00777D0E">
              <w:rPr>
                <w:rFonts w:cs="Arial"/>
                <w:b/>
                <w:bCs/>
                <w:color w:val="000000" w:themeColor="text1"/>
                <w:sz w:val="16"/>
                <w:szCs w:val="16"/>
                <w:lang w:eastAsia="es-PE"/>
              </w:rPr>
              <w:t>"1" (Original)</w:t>
            </w:r>
            <w:r w:rsidRPr="00777D0E">
              <w:rPr>
                <w:rFonts w:cs="Arial"/>
                <w:color w:val="000000" w:themeColor="text1"/>
                <w:sz w:val="16"/>
                <w:szCs w:val="16"/>
                <w:lang w:eastAsia="es-PE"/>
              </w:rPr>
              <w:t>.</w:t>
            </w:r>
          </w:p>
          <w:p w14:paraId="39FDBAD9" w14:textId="4DA79461" w:rsidR="001077C5" w:rsidRPr="00777D0E" w:rsidRDefault="001077C5" w:rsidP="00565265">
            <w:pPr>
              <w:rPr>
                <w:rFonts w:cs="Arial"/>
                <w:color w:val="000000" w:themeColor="text1"/>
                <w:sz w:val="16"/>
                <w:szCs w:val="16"/>
                <w:lang w:val="es-PE" w:eastAsia="es-PE"/>
              </w:rPr>
            </w:pPr>
            <w:r w:rsidRPr="00777D0E">
              <w:rPr>
                <w:rFonts w:cs="Arial"/>
                <w:color w:val="000000" w:themeColor="text1"/>
                <w:sz w:val="16"/>
                <w:szCs w:val="16"/>
                <w:lang w:eastAsia="es-PE"/>
              </w:rPr>
              <w:t>De no cumplirse esta condición el registro será rechazado</w:t>
            </w:r>
          </w:p>
          <w:p w14:paraId="63364589" w14:textId="5AD3768A" w:rsidR="001077C5" w:rsidRPr="00777D0E" w:rsidRDefault="001077C5" w:rsidP="00565265">
            <w:pPr>
              <w:jc w:val="left"/>
              <w:rPr>
                <w:rFonts w:cs="Arial"/>
                <w:color w:val="000000" w:themeColor="text1"/>
                <w:sz w:val="16"/>
                <w:szCs w:val="16"/>
                <w:lang w:val="es-PE" w:eastAsia="es-PE"/>
              </w:rPr>
            </w:pPr>
          </w:p>
        </w:tc>
      </w:tr>
      <w:tr w:rsidR="00B57866" w:rsidRPr="00B57866" w14:paraId="4EC46100" w14:textId="045FC8C2" w:rsidTr="002D151A">
        <w:trPr>
          <w:trHeight w:val="422"/>
        </w:trPr>
        <w:tc>
          <w:tcPr>
            <w:tcW w:w="734" w:type="dxa"/>
            <w:shd w:val="clear" w:color="auto" w:fill="auto"/>
            <w:vAlign w:val="center"/>
            <w:hideMark/>
          </w:tcPr>
          <w:p w14:paraId="5361B1D1" w14:textId="3F41D852"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2</w:t>
            </w:r>
          </w:p>
        </w:tc>
        <w:tc>
          <w:tcPr>
            <w:tcW w:w="1400" w:type="dxa"/>
            <w:shd w:val="clear" w:color="auto" w:fill="auto"/>
            <w:vAlign w:val="center"/>
            <w:hideMark/>
          </w:tcPr>
          <w:p w14:paraId="65EF752B" w14:textId="77777777"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Motivo</w:t>
            </w:r>
          </w:p>
        </w:tc>
        <w:tc>
          <w:tcPr>
            <w:tcW w:w="683" w:type="dxa"/>
            <w:vAlign w:val="center"/>
          </w:tcPr>
          <w:p w14:paraId="2544FDEE" w14:textId="5B1CF89A"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2E6ECF16" w14:textId="7CE9829F"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Numérico</w:t>
            </w:r>
          </w:p>
        </w:tc>
        <w:tc>
          <w:tcPr>
            <w:tcW w:w="952" w:type="dxa"/>
            <w:shd w:val="clear" w:color="auto" w:fill="auto"/>
            <w:vAlign w:val="center"/>
            <w:hideMark/>
          </w:tcPr>
          <w:p w14:paraId="6C0B3803" w14:textId="77777777"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2</w:t>
            </w:r>
          </w:p>
        </w:tc>
        <w:tc>
          <w:tcPr>
            <w:tcW w:w="5072" w:type="dxa"/>
            <w:shd w:val="clear" w:color="auto" w:fill="auto"/>
            <w:vAlign w:val="center"/>
            <w:hideMark/>
          </w:tcPr>
          <w:p w14:paraId="0570ADB3" w14:textId="45A3BA0C" w:rsidR="001077C5" w:rsidRPr="00777D0E" w:rsidRDefault="001077C5" w:rsidP="000D05DF">
            <w:pPr>
              <w:jc w:val="left"/>
              <w:rPr>
                <w:rFonts w:cs="Arial"/>
                <w:color w:val="000000" w:themeColor="text1"/>
                <w:sz w:val="16"/>
                <w:szCs w:val="16"/>
                <w:lang w:val="es-PE" w:eastAsia="es-PE"/>
              </w:rPr>
            </w:pPr>
            <w:r w:rsidRPr="00777D0E">
              <w:rPr>
                <w:rFonts w:cs="Arial"/>
                <w:color w:val="000000" w:themeColor="text1"/>
                <w:sz w:val="16"/>
                <w:szCs w:val="16"/>
                <w:lang w:val="es-PE" w:eastAsia="es-PE"/>
              </w:rPr>
              <w:t>10. Envío de documentos autorizados</w:t>
            </w:r>
          </w:p>
        </w:tc>
      </w:tr>
      <w:tr w:rsidR="00B57866" w:rsidRPr="00B57866" w14:paraId="723D2EEE" w14:textId="0858B3C2" w:rsidTr="002D151A">
        <w:trPr>
          <w:trHeight w:val="422"/>
        </w:trPr>
        <w:tc>
          <w:tcPr>
            <w:tcW w:w="734" w:type="dxa"/>
            <w:shd w:val="clear" w:color="auto" w:fill="auto"/>
            <w:vAlign w:val="center"/>
            <w:hideMark/>
          </w:tcPr>
          <w:p w14:paraId="5ECA26F2" w14:textId="56AD813B"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3</w:t>
            </w:r>
          </w:p>
        </w:tc>
        <w:tc>
          <w:tcPr>
            <w:tcW w:w="1400" w:type="dxa"/>
            <w:shd w:val="clear" w:color="auto" w:fill="auto"/>
            <w:vAlign w:val="center"/>
            <w:hideMark/>
          </w:tcPr>
          <w:p w14:paraId="0C450BFA" w14:textId="77777777"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Fecha de emisión</w:t>
            </w:r>
          </w:p>
        </w:tc>
        <w:tc>
          <w:tcPr>
            <w:tcW w:w="683" w:type="dxa"/>
            <w:vAlign w:val="center"/>
          </w:tcPr>
          <w:p w14:paraId="23CB3A14" w14:textId="017A1A52"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4FE9252D" w14:textId="62CE6A27"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Fecha</w:t>
            </w:r>
          </w:p>
        </w:tc>
        <w:tc>
          <w:tcPr>
            <w:tcW w:w="952" w:type="dxa"/>
            <w:shd w:val="clear" w:color="auto" w:fill="auto"/>
            <w:vAlign w:val="center"/>
            <w:hideMark/>
          </w:tcPr>
          <w:p w14:paraId="3E440165" w14:textId="77777777"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10</w:t>
            </w:r>
          </w:p>
        </w:tc>
        <w:tc>
          <w:tcPr>
            <w:tcW w:w="5072" w:type="dxa"/>
            <w:shd w:val="clear" w:color="auto" w:fill="auto"/>
            <w:vAlign w:val="center"/>
            <w:hideMark/>
          </w:tcPr>
          <w:p w14:paraId="74D2F47C" w14:textId="77777777" w:rsidR="003A311F" w:rsidRDefault="003A311F" w:rsidP="000D05DF">
            <w:pPr>
              <w:ind w:left="3"/>
              <w:jc w:val="left"/>
              <w:rPr>
                <w:rFonts w:cs="Arial"/>
                <w:color w:val="000000" w:themeColor="text1"/>
                <w:sz w:val="16"/>
                <w:szCs w:val="16"/>
                <w:lang w:eastAsia="es-PE"/>
              </w:rPr>
            </w:pPr>
          </w:p>
          <w:p w14:paraId="737EC748" w14:textId="5BF583ED" w:rsidR="001077C5" w:rsidRPr="00B57866" w:rsidRDefault="001077C5" w:rsidP="000D05DF">
            <w:pPr>
              <w:ind w:left="3"/>
              <w:jc w:val="left"/>
              <w:rPr>
                <w:rFonts w:cs="Arial"/>
                <w:color w:val="000000" w:themeColor="text1"/>
                <w:sz w:val="16"/>
                <w:szCs w:val="16"/>
                <w:lang w:eastAsia="es-PE"/>
              </w:rPr>
            </w:pPr>
            <w:r w:rsidRPr="00B57866">
              <w:rPr>
                <w:rFonts w:cs="Arial"/>
                <w:color w:val="000000" w:themeColor="text1"/>
                <w:sz w:val="16"/>
                <w:szCs w:val="16"/>
                <w:lang w:eastAsia="es-PE"/>
              </w:rPr>
              <w:t xml:space="preserve">Formato: </w:t>
            </w:r>
            <w:proofErr w:type="spellStart"/>
            <w:r w:rsidRPr="00B57866">
              <w:rPr>
                <w:rFonts w:cs="Arial"/>
                <w:color w:val="000000" w:themeColor="text1"/>
                <w:sz w:val="16"/>
                <w:szCs w:val="16"/>
                <w:lang w:eastAsia="es-PE"/>
              </w:rPr>
              <w:t>dd</w:t>
            </w:r>
            <w:proofErr w:type="spellEnd"/>
            <w:r w:rsidRPr="00B57866">
              <w:rPr>
                <w:rFonts w:cs="Arial"/>
                <w:color w:val="000000" w:themeColor="text1"/>
                <w:sz w:val="16"/>
                <w:szCs w:val="16"/>
                <w:lang w:eastAsia="es-PE"/>
              </w:rPr>
              <w:t>/mm/</w:t>
            </w:r>
            <w:proofErr w:type="spellStart"/>
            <w:r w:rsidRPr="00B57866">
              <w:rPr>
                <w:rFonts w:cs="Arial"/>
                <w:color w:val="000000" w:themeColor="text1"/>
                <w:sz w:val="16"/>
                <w:szCs w:val="16"/>
                <w:lang w:eastAsia="es-PE"/>
              </w:rPr>
              <w:t>aaaa</w:t>
            </w:r>
            <w:proofErr w:type="spellEnd"/>
          </w:p>
          <w:p w14:paraId="4F6C7686" w14:textId="77777777" w:rsidR="003C4AE2" w:rsidRDefault="003C4AE2" w:rsidP="000D05DF">
            <w:pPr>
              <w:rPr>
                <w:rFonts w:cs="Arial"/>
                <w:color w:val="000000" w:themeColor="text1"/>
                <w:sz w:val="16"/>
                <w:szCs w:val="16"/>
                <w:lang w:eastAsia="es-PE"/>
              </w:rPr>
            </w:pPr>
          </w:p>
          <w:p w14:paraId="51F6558F" w14:textId="05E2232F" w:rsidR="001077C5" w:rsidRPr="00B57866" w:rsidRDefault="001077C5" w:rsidP="000D05DF">
            <w:pPr>
              <w:rPr>
                <w:rFonts w:cs="Arial"/>
                <w:color w:val="000000" w:themeColor="text1"/>
                <w:sz w:val="16"/>
                <w:szCs w:val="16"/>
                <w:lang w:val="es-PE" w:eastAsia="es-PE"/>
              </w:rPr>
            </w:pPr>
            <w:r w:rsidRPr="00B57866">
              <w:rPr>
                <w:rFonts w:cs="Arial"/>
                <w:color w:val="000000" w:themeColor="text1"/>
                <w:sz w:val="16"/>
                <w:szCs w:val="16"/>
                <w:lang w:eastAsia="es-PE"/>
              </w:rPr>
              <w:t>Fecha de emisión no puede ser mayor a la fecha consignada como periodo en la sintaxis general del archivo de envío</w:t>
            </w:r>
          </w:p>
        </w:tc>
      </w:tr>
      <w:tr w:rsidR="00B57866" w:rsidRPr="00B57866" w14:paraId="1A8A9083" w14:textId="4513CB0B" w:rsidTr="002D151A">
        <w:trPr>
          <w:trHeight w:val="5584"/>
        </w:trPr>
        <w:tc>
          <w:tcPr>
            <w:tcW w:w="734" w:type="dxa"/>
            <w:shd w:val="clear" w:color="auto" w:fill="auto"/>
            <w:vAlign w:val="center"/>
            <w:hideMark/>
          </w:tcPr>
          <w:p w14:paraId="303E5474" w14:textId="13873922"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4</w:t>
            </w:r>
          </w:p>
        </w:tc>
        <w:tc>
          <w:tcPr>
            <w:tcW w:w="1400" w:type="dxa"/>
            <w:shd w:val="clear" w:color="auto" w:fill="auto"/>
            <w:vAlign w:val="center"/>
            <w:hideMark/>
          </w:tcPr>
          <w:p w14:paraId="623AA082" w14:textId="77777777"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Tipo de documento autorizado</w:t>
            </w:r>
          </w:p>
        </w:tc>
        <w:tc>
          <w:tcPr>
            <w:tcW w:w="683" w:type="dxa"/>
            <w:vAlign w:val="center"/>
          </w:tcPr>
          <w:p w14:paraId="318B5D97" w14:textId="44505E42"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7E2C882B" w14:textId="467FD7EC"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Numérico</w:t>
            </w:r>
          </w:p>
        </w:tc>
        <w:tc>
          <w:tcPr>
            <w:tcW w:w="952" w:type="dxa"/>
            <w:shd w:val="clear" w:color="auto" w:fill="auto"/>
            <w:vAlign w:val="center"/>
            <w:hideMark/>
          </w:tcPr>
          <w:p w14:paraId="0D70DDDF" w14:textId="77777777"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2</w:t>
            </w:r>
          </w:p>
        </w:tc>
        <w:tc>
          <w:tcPr>
            <w:tcW w:w="5072" w:type="dxa"/>
            <w:shd w:val="clear" w:color="auto" w:fill="auto"/>
            <w:vAlign w:val="center"/>
            <w:hideMark/>
          </w:tcPr>
          <w:p w14:paraId="3EB5B535" w14:textId="77777777" w:rsidR="003A311F" w:rsidRDefault="003A311F" w:rsidP="000D05DF">
            <w:pPr>
              <w:jc w:val="left"/>
              <w:rPr>
                <w:rFonts w:cs="Arial"/>
                <w:color w:val="000000" w:themeColor="text1"/>
                <w:sz w:val="16"/>
                <w:szCs w:val="16"/>
                <w:lang w:val="es-PE" w:eastAsia="es-PE"/>
              </w:rPr>
            </w:pPr>
          </w:p>
          <w:p w14:paraId="478C7443" w14:textId="2D9816F6"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Solo se permite:</w:t>
            </w:r>
          </w:p>
          <w:p w14:paraId="2C23EC7C" w14:textId="77777777" w:rsidR="001077C5" w:rsidRPr="00B57866" w:rsidRDefault="001077C5" w:rsidP="000D05DF">
            <w:pPr>
              <w:jc w:val="left"/>
              <w:rPr>
                <w:rFonts w:cs="Arial"/>
                <w:color w:val="000000" w:themeColor="text1"/>
                <w:sz w:val="16"/>
                <w:szCs w:val="16"/>
                <w:lang w:val="es-PE" w:eastAsia="es-PE"/>
              </w:rPr>
            </w:pPr>
          </w:p>
          <w:p w14:paraId="0FA43E53" w14:textId="3D941BB7"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 xml:space="preserve">19 </w:t>
            </w:r>
            <w:proofErr w:type="gramStart"/>
            <w:r w:rsidR="00D27D94" w:rsidRPr="00B57866">
              <w:rPr>
                <w:rFonts w:cs="Arial"/>
                <w:color w:val="000000" w:themeColor="text1"/>
                <w:sz w:val="16"/>
                <w:szCs w:val="16"/>
                <w:lang w:val="es-PE" w:eastAsia="es-PE"/>
              </w:rPr>
              <w:t>B</w:t>
            </w:r>
            <w:r w:rsidRPr="00B57866">
              <w:rPr>
                <w:rFonts w:cs="Arial"/>
                <w:color w:val="000000" w:themeColor="text1"/>
                <w:sz w:val="16"/>
                <w:szCs w:val="16"/>
                <w:lang w:val="es-PE" w:eastAsia="es-PE"/>
              </w:rPr>
              <w:t>oletos</w:t>
            </w:r>
            <w:proofErr w:type="gramEnd"/>
            <w:r w:rsidRPr="00B57866">
              <w:rPr>
                <w:rFonts w:cs="Arial"/>
                <w:color w:val="000000" w:themeColor="text1"/>
                <w:sz w:val="16"/>
                <w:szCs w:val="16"/>
                <w:lang w:val="es-PE" w:eastAsia="es-PE"/>
              </w:rPr>
              <w:t xml:space="preserve"> numerados o entradas que se entreguen por atracciones y espectáculos públicos en general. </w:t>
            </w:r>
          </w:p>
          <w:p w14:paraId="2AF7A941" w14:textId="77777777"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(literal e) del inciso 6.2 del numeral 6 del artículo 4 del Reglamento de Comprobantes de Pago).</w:t>
            </w:r>
          </w:p>
          <w:p w14:paraId="7A24F7CE" w14:textId="77777777" w:rsidR="001077C5" w:rsidRPr="00B57866" w:rsidRDefault="001077C5" w:rsidP="000D05DF">
            <w:pPr>
              <w:jc w:val="left"/>
              <w:rPr>
                <w:rFonts w:cs="Arial"/>
                <w:color w:val="000000" w:themeColor="text1"/>
                <w:sz w:val="16"/>
                <w:szCs w:val="16"/>
                <w:lang w:val="es-PE" w:eastAsia="es-PE"/>
              </w:rPr>
            </w:pPr>
          </w:p>
          <w:p w14:paraId="774387D4" w14:textId="77777777" w:rsidR="001077C5" w:rsidRPr="00B57866" w:rsidRDefault="001077C5" w:rsidP="000D05DF">
            <w:pPr>
              <w:rPr>
                <w:rFonts w:cs="Arial"/>
                <w:color w:val="000000" w:themeColor="text1"/>
                <w:sz w:val="16"/>
                <w:lang w:val="es-PE"/>
              </w:rPr>
            </w:pPr>
            <w:r w:rsidRPr="00B57866">
              <w:rPr>
                <w:rFonts w:cs="Arial"/>
                <w:color w:val="000000" w:themeColor="text1"/>
                <w:sz w:val="16"/>
                <w:szCs w:val="16"/>
                <w:lang w:val="es-PE" w:eastAsia="es-PE"/>
              </w:rPr>
              <w:t xml:space="preserve">24 </w:t>
            </w:r>
            <w:proofErr w:type="gramStart"/>
            <w:r w:rsidRPr="00B57866">
              <w:rPr>
                <w:rFonts w:cs="Arial"/>
                <w:color w:val="000000" w:themeColor="text1"/>
                <w:sz w:val="16"/>
                <w:lang w:val="es-PE"/>
              </w:rPr>
              <w:t>Certificados</w:t>
            </w:r>
            <w:proofErr w:type="gramEnd"/>
            <w:r w:rsidRPr="00B57866">
              <w:rPr>
                <w:rFonts w:cs="Arial"/>
                <w:color w:val="000000" w:themeColor="text1"/>
                <w:sz w:val="16"/>
                <w:lang w:val="es-PE"/>
              </w:rPr>
              <w:t xml:space="preserve"> de pago de regalías emitidos por PERUPETRO S.A</w:t>
            </w:r>
          </w:p>
          <w:p w14:paraId="74BEC2BA" w14:textId="6EA45B2E" w:rsidR="001077C5" w:rsidRPr="00B57866" w:rsidRDefault="00D27D94" w:rsidP="000D05DF">
            <w:pPr>
              <w:rPr>
                <w:rFonts w:cs="Arial"/>
                <w:color w:val="000000" w:themeColor="text1"/>
                <w:sz w:val="16"/>
                <w:szCs w:val="16"/>
                <w:lang w:val="es-PE" w:eastAsia="es-PE"/>
              </w:rPr>
            </w:pPr>
            <w:r w:rsidRPr="00B57866">
              <w:rPr>
                <w:rFonts w:cs="Arial"/>
                <w:color w:val="000000" w:themeColor="text1"/>
                <w:sz w:val="16"/>
                <w:szCs w:val="16"/>
                <w:lang w:val="es-PE" w:eastAsia="es-PE"/>
              </w:rPr>
              <w:t>(Literal h) del inciso 6.1 del numeral 6 del artículo 4 del Reglamento de Comprobantes de Pago).</w:t>
            </w:r>
          </w:p>
          <w:p w14:paraId="7E5A0253" w14:textId="77777777" w:rsidR="00D27D94" w:rsidRPr="00B57866" w:rsidRDefault="00D27D94" w:rsidP="000D05DF">
            <w:pPr>
              <w:rPr>
                <w:rFonts w:cs="Arial"/>
                <w:color w:val="000000" w:themeColor="text1"/>
                <w:sz w:val="16"/>
                <w:szCs w:val="16"/>
                <w:lang w:val="es-PE" w:eastAsia="es-PE"/>
              </w:rPr>
            </w:pPr>
          </w:p>
          <w:p w14:paraId="55415D5E" w14:textId="4AB789A9" w:rsidR="001077C5" w:rsidRPr="00B57866" w:rsidRDefault="001077C5" w:rsidP="000D05DF">
            <w:pPr>
              <w:rPr>
                <w:rFonts w:cs="Arial"/>
                <w:color w:val="000000" w:themeColor="text1"/>
                <w:sz w:val="16"/>
                <w:szCs w:val="16"/>
                <w:lang w:val="es-PE" w:eastAsia="es-PE"/>
              </w:rPr>
            </w:pPr>
            <w:r w:rsidRPr="00B57866">
              <w:rPr>
                <w:rFonts w:cs="Arial"/>
                <w:color w:val="000000" w:themeColor="text1"/>
                <w:sz w:val="16"/>
                <w:szCs w:val="16"/>
                <w:lang w:val="es-PE" w:eastAsia="es-PE"/>
              </w:rPr>
              <w:t xml:space="preserve">29 </w:t>
            </w:r>
            <w:proofErr w:type="gramStart"/>
            <w:r w:rsidR="00DF6A7D" w:rsidRPr="00B57866">
              <w:rPr>
                <w:rFonts w:cs="Arial"/>
                <w:color w:val="000000" w:themeColor="text1"/>
                <w:sz w:val="16"/>
                <w:szCs w:val="16"/>
                <w:lang w:val="es-PE" w:eastAsia="es-PE"/>
              </w:rPr>
              <w:t>D</w:t>
            </w:r>
            <w:r w:rsidRPr="00B57866">
              <w:rPr>
                <w:rFonts w:cs="Arial"/>
                <w:color w:val="000000" w:themeColor="text1"/>
                <w:sz w:val="16"/>
                <w:szCs w:val="16"/>
                <w:lang w:val="es-PE" w:eastAsia="es-PE"/>
              </w:rPr>
              <w:t>ocumentos</w:t>
            </w:r>
            <w:proofErr w:type="gramEnd"/>
            <w:r w:rsidRPr="00B57866">
              <w:rPr>
                <w:rFonts w:cs="Arial"/>
                <w:color w:val="000000" w:themeColor="text1"/>
                <w:sz w:val="16"/>
                <w:szCs w:val="16"/>
                <w:lang w:val="es-PE" w:eastAsia="es-PE"/>
              </w:rPr>
              <w:t xml:space="preserve"> emitidos por el COFOPRI, </w:t>
            </w:r>
          </w:p>
          <w:p w14:paraId="47A7CC78" w14:textId="5DB3B289" w:rsidR="001077C5" w:rsidRPr="00B57866" w:rsidRDefault="001077C5" w:rsidP="000D05DF">
            <w:pPr>
              <w:rPr>
                <w:rFonts w:cs="Arial"/>
                <w:color w:val="000000" w:themeColor="text1"/>
                <w:sz w:val="16"/>
                <w:szCs w:val="16"/>
                <w:lang w:val="es-PE" w:eastAsia="es-PE"/>
              </w:rPr>
            </w:pPr>
            <w:r w:rsidRPr="00B57866">
              <w:rPr>
                <w:rFonts w:cs="Arial"/>
                <w:color w:val="000000" w:themeColor="text1"/>
                <w:sz w:val="16"/>
                <w:szCs w:val="16"/>
                <w:lang w:val="es-PE" w:eastAsia="es-PE"/>
              </w:rPr>
              <w:t>(</w:t>
            </w:r>
            <w:r w:rsidR="00D27D94" w:rsidRPr="00B57866">
              <w:rPr>
                <w:rFonts w:cs="Arial"/>
                <w:color w:val="000000" w:themeColor="text1"/>
                <w:sz w:val="16"/>
                <w:szCs w:val="16"/>
                <w:lang w:val="es-PE" w:eastAsia="es-PE"/>
              </w:rPr>
              <w:t>L</w:t>
            </w:r>
            <w:r w:rsidRPr="00B57866">
              <w:rPr>
                <w:rFonts w:cs="Arial"/>
                <w:color w:val="000000" w:themeColor="text1"/>
                <w:sz w:val="16"/>
                <w:szCs w:val="16"/>
                <w:lang w:val="es-PE" w:eastAsia="es-PE"/>
              </w:rPr>
              <w:t>iteral h) del inciso 6.2 del numeral 6 del artículo 4 del Reglamento de Comprobantes de Pago).</w:t>
            </w:r>
          </w:p>
          <w:p w14:paraId="0B5BF1F6" w14:textId="77777777" w:rsidR="001077C5" w:rsidRPr="00B57866" w:rsidRDefault="001077C5" w:rsidP="000D05DF">
            <w:pPr>
              <w:rPr>
                <w:rFonts w:cs="Arial"/>
                <w:color w:val="000000" w:themeColor="text1"/>
                <w:sz w:val="16"/>
                <w:szCs w:val="16"/>
                <w:lang w:val="es-PE" w:eastAsia="es-PE"/>
              </w:rPr>
            </w:pPr>
          </w:p>
          <w:p w14:paraId="615E2017" w14:textId="77777777" w:rsidR="001077C5" w:rsidRPr="00B57866" w:rsidRDefault="001077C5" w:rsidP="000D05DF">
            <w:pPr>
              <w:rPr>
                <w:rFonts w:cs="Arial"/>
                <w:color w:val="000000" w:themeColor="text1"/>
                <w:sz w:val="16"/>
                <w:szCs w:val="16"/>
                <w:lang w:val="es-PE" w:eastAsia="es-PE"/>
              </w:rPr>
            </w:pPr>
            <w:r w:rsidRPr="00B57866">
              <w:rPr>
                <w:rFonts w:cs="Arial"/>
                <w:color w:val="000000" w:themeColor="text1"/>
                <w:sz w:val="16"/>
                <w:szCs w:val="16"/>
                <w:lang w:val="es-PE" w:eastAsia="es-PE"/>
              </w:rPr>
              <w:t xml:space="preserve">44 </w:t>
            </w:r>
            <w:proofErr w:type="gramStart"/>
            <w:r w:rsidRPr="00B57866">
              <w:rPr>
                <w:rFonts w:cs="Arial"/>
                <w:color w:val="000000" w:themeColor="text1"/>
                <w:sz w:val="16"/>
                <w:szCs w:val="16"/>
                <w:lang w:val="es-PE" w:eastAsia="es-PE"/>
              </w:rPr>
              <w:t>Billetes</w:t>
            </w:r>
            <w:proofErr w:type="gramEnd"/>
            <w:r w:rsidRPr="00B57866">
              <w:rPr>
                <w:rFonts w:cs="Arial"/>
                <w:color w:val="000000" w:themeColor="text1"/>
                <w:sz w:val="16"/>
                <w:szCs w:val="16"/>
                <w:lang w:val="es-PE" w:eastAsia="es-PE"/>
              </w:rPr>
              <w:t xml:space="preserve"> de loterías, rifas y apuestas</w:t>
            </w:r>
          </w:p>
          <w:p w14:paraId="7301F542" w14:textId="0D943525" w:rsidR="001077C5" w:rsidRPr="00B57866" w:rsidRDefault="00D27D94" w:rsidP="000D05DF">
            <w:pPr>
              <w:rPr>
                <w:rFonts w:cs="Arial"/>
                <w:color w:val="000000" w:themeColor="text1"/>
                <w:sz w:val="16"/>
                <w:szCs w:val="16"/>
                <w:lang w:val="es-PE" w:eastAsia="es-PE"/>
              </w:rPr>
            </w:pPr>
            <w:r w:rsidRPr="00B57866">
              <w:rPr>
                <w:rFonts w:cs="Arial"/>
                <w:color w:val="000000" w:themeColor="text1"/>
                <w:sz w:val="16"/>
                <w:szCs w:val="16"/>
                <w:lang w:val="es-PE" w:eastAsia="es-PE"/>
              </w:rPr>
              <w:t>(Literal a) del inciso 6.3 del numeral 6 del artículo 4 del Reglamento de Comprobantes de Pago).</w:t>
            </w:r>
          </w:p>
          <w:p w14:paraId="4646A340" w14:textId="77777777" w:rsidR="00D27D94" w:rsidRPr="00B57866" w:rsidRDefault="00D27D94" w:rsidP="000D05DF">
            <w:pPr>
              <w:rPr>
                <w:rFonts w:cs="Arial"/>
                <w:color w:val="000000" w:themeColor="text1"/>
                <w:sz w:val="16"/>
                <w:szCs w:val="16"/>
                <w:lang w:val="es-PE" w:eastAsia="es-PE"/>
              </w:rPr>
            </w:pPr>
          </w:p>
          <w:p w14:paraId="2D2ADC30" w14:textId="42ADF3C3" w:rsidR="001077C5" w:rsidRPr="00B57866" w:rsidRDefault="001077C5" w:rsidP="000D05DF">
            <w:pPr>
              <w:rPr>
                <w:rFonts w:cs="Arial"/>
                <w:color w:val="000000" w:themeColor="text1"/>
                <w:sz w:val="16"/>
                <w:szCs w:val="16"/>
                <w:lang w:val="es-PE" w:eastAsia="es-PE"/>
              </w:rPr>
            </w:pPr>
            <w:r w:rsidRPr="00B57866">
              <w:rPr>
                <w:rFonts w:cs="Arial"/>
                <w:color w:val="000000" w:themeColor="text1"/>
                <w:sz w:val="16"/>
                <w:szCs w:val="16"/>
                <w:lang w:val="es-PE" w:eastAsia="es-PE"/>
              </w:rPr>
              <w:t xml:space="preserve">64 </w:t>
            </w:r>
            <w:proofErr w:type="gramStart"/>
            <w:r w:rsidR="00DF6A7D" w:rsidRPr="00B57866">
              <w:rPr>
                <w:rFonts w:cs="Arial"/>
                <w:color w:val="000000" w:themeColor="text1"/>
                <w:sz w:val="16"/>
                <w:szCs w:val="16"/>
                <w:lang w:val="es-PE" w:eastAsia="es-PE"/>
              </w:rPr>
              <w:t>D</w:t>
            </w:r>
            <w:r w:rsidRPr="00B57866">
              <w:rPr>
                <w:rFonts w:cs="Arial"/>
                <w:color w:val="000000" w:themeColor="text1"/>
                <w:sz w:val="16"/>
                <w:szCs w:val="16"/>
                <w:lang w:val="es-PE" w:eastAsia="es-PE"/>
              </w:rPr>
              <w:t>ocumento</w:t>
            </w:r>
            <w:proofErr w:type="gramEnd"/>
            <w:r w:rsidRPr="00B57866">
              <w:rPr>
                <w:rFonts w:cs="Arial"/>
                <w:color w:val="000000" w:themeColor="text1"/>
                <w:sz w:val="16"/>
                <w:szCs w:val="16"/>
                <w:lang w:val="es-PE" w:eastAsia="es-PE"/>
              </w:rPr>
              <w:t xml:space="preserve"> emitido respecto de servicios prestados con ocasión de brindar el servicio de transporte aéreo regular de pasajeros y por las empresas habilitadas a emitir el boleto de transporte aéreo. </w:t>
            </w:r>
          </w:p>
          <w:p w14:paraId="604DF6FA" w14:textId="046BB344" w:rsidR="001077C5" w:rsidRPr="00B57866" w:rsidRDefault="001077C5" w:rsidP="000D05DF">
            <w:pPr>
              <w:rPr>
                <w:rFonts w:cs="Arial"/>
                <w:color w:val="000000" w:themeColor="text1"/>
                <w:sz w:val="16"/>
                <w:szCs w:val="16"/>
                <w:lang w:val="es-PE" w:eastAsia="es-PE"/>
              </w:rPr>
            </w:pPr>
            <w:r w:rsidRPr="00B57866">
              <w:rPr>
                <w:rFonts w:cs="Arial"/>
                <w:color w:val="000000" w:themeColor="text1"/>
                <w:sz w:val="16"/>
                <w:szCs w:val="16"/>
                <w:lang w:val="es-PE" w:eastAsia="es-PE"/>
              </w:rPr>
              <w:t>(</w:t>
            </w:r>
            <w:r w:rsidR="00DF6A7D" w:rsidRPr="00B57866">
              <w:rPr>
                <w:rFonts w:cs="Arial"/>
                <w:color w:val="000000" w:themeColor="text1"/>
                <w:sz w:val="16"/>
                <w:szCs w:val="16"/>
                <w:lang w:val="es-PE" w:eastAsia="es-PE"/>
              </w:rPr>
              <w:t>L</w:t>
            </w:r>
            <w:r w:rsidRPr="00B57866">
              <w:rPr>
                <w:rFonts w:cs="Arial"/>
                <w:color w:val="000000" w:themeColor="text1"/>
                <w:sz w:val="16"/>
                <w:szCs w:val="16"/>
                <w:lang w:val="es-PE" w:eastAsia="es-PE"/>
              </w:rPr>
              <w:t>iteral r) del inciso 6.1 del numeral 6 del artículo 4 del Reglamento de Comprobantes de Pago).</w:t>
            </w:r>
          </w:p>
          <w:p w14:paraId="3DFC7E6A" w14:textId="073406DF" w:rsidR="001077C5" w:rsidRPr="00B57866" w:rsidRDefault="001077C5" w:rsidP="000D05DF">
            <w:pPr>
              <w:rPr>
                <w:rFonts w:cs="Arial"/>
                <w:color w:val="000000" w:themeColor="text1"/>
                <w:sz w:val="16"/>
                <w:szCs w:val="16"/>
                <w:lang w:val="es-PE" w:eastAsia="es-PE"/>
              </w:rPr>
            </w:pPr>
          </w:p>
        </w:tc>
      </w:tr>
      <w:tr w:rsidR="00B57866" w:rsidRPr="00B57866" w14:paraId="6DBEE46C" w14:textId="5870DC70" w:rsidTr="002D151A">
        <w:trPr>
          <w:trHeight w:val="422"/>
        </w:trPr>
        <w:tc>
          <w:tcPr>
            <w:tcW w:w="734" w:type="dxa"/>
            <w:shd w:val="clear" w:color="auto" w:fill="auto"/>
            <w:noWrap/>
            <w:vAlign w:val="center"/>
            <w:hideMark/>
          </w:tcPr>
          <w:p w14:paraId="3922DF83" w14:textId="48B237E8"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5</w:t>
            </w:r>
          </w:p>
        </w:tc>
        <w:tc>
          <w:tcPr>
            <w:tcW w:w="1400" w:type="dxa"/>
            <w:shd w:val="clear" w:color="auto" w:fill="auto"/>
            <w:vAlign w:val="center"/>
            <w:hideMark/>
          </w:tcPr>
          <w:p w14:paraId="09E57478" w14:textId="77777777"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Número de serie del documento autorizado</w:t>
            </w:r>
          </w:p>
        </w:tc>
        <w:tc>
          <w:tcPr>
            <w:tcW w:w="683" w:type="dxa"/>
            <w:vAlign w:val="center"/>
          </w:tcPr>
          <w:p w14:paraId="654AB738" w14:textId="5A3CD2BB"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42B1C4D5" w14:textId="4A923010"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Alfanumérico</w:t>
            </w:r>
          </w:p>
        </w:tc>
        <w:tc>
          <w:tcPr>
            <w:tcW w:w="952" w:type="dxa"/>
            <w:shd w:val="clear" w:color="auto" w:fill="auto"/>
            <w:vAlign w:val="center"/>
            <w:hideMark/>
          </w:tcPr>
          <w:p w14:paraId="38D903C9" w14:textId="3DDA1440"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Hasta 20</w:t>
            </w:r>
          </w:p>
        </w:tc>
        <w:tc>
          <w:tcPr>
            <w:tcW w:w="5072" w:type="dxa"/>
            <w:shd w:val="clear" w:color="auto" w:fill="auto"/>
            <w:vAlign w:val="center"/>
            <w:hideMark/>
          </w:tcPr>
          <w:p w14:paraId="7872F8C7" w14:textId="63EE2916" w:rsidR="001077C5" w:rsidRPr="00B57866" w:rsidRDefault="001077C5" w:rsidP="000D05DF">
            <w:pPr>
              <w:rPr>
                <w:rFonts w:cs="Arial"/>
                <w:color w:val="000000" w:themeColor="text1"/>
                <w:sz w:val="16"/>
                <w:szCs w:val="16"/>
                <w:lang w:val="es-PE" w:eastAsia="es-PE"/>
              </w:rPr>
            </w:pPr>
            <w:r w:rsidRPr="00B57866">
              <w:rPr>
                <w:rFonts w:cs="Arial"/>
                <w:color w:val="000000" w:themeColor="text1"/>
                <w:sz w:val="16"/>
                <w:szCs w:val="16"/>
                <w:lang w:val="es-PE" w:eastAsia="es-PE"/>
              </w:rPr>
              <w:t xml:space="preserve">De no existir serie autorizada, se </w:t>
            </w:r>
            <w:r w:rsidR="00806DE2" w:rsidRPr="00B57866">
              <w:rPr>
                <w:rFonts w:cs="Arial"/>
                <w:color w:val="000000" w:themeColor="text1"/>
                <w:sz w:val="16"/>
                <w:szCs w:val="16"/>
                <w:lang w:val="es-PE" w:eastAsia="es-PE"/>
              </w:rPr>
              <w:t xml:space="preserve">debe </w:t>
            </w:r>
            <w:r w:rsidR="00806DE2" w:rsidRPr="002D151A">
              <w:rPr>
                <w:rFonts w:cs="Arial"/>
                <w:color w:val="000000" w:themeColor="text1"/>
                <w:sz w:val="16"/>
                <w:szCs w:val="16"/>
                <w:lang w:val="es-PE" w:eastAsia="es-PE"/>
              </w:rPr>
              <w:t xml:space="preserve">consignar </w:t>
            </w:r>
            <w:r w:rsidRPr="002D151A">
              <w:rPr>
                <w:rFonts w:cs="Arial"/>
                <w:color w:val="000000" w:themeColor="text1"/>
                <w:sz w:val="16"/>
                <w:szCs w:val="16"/>
                <w:lang w:val="es-PE" w:eastAsia="es-PE"/>
              </w:rPr>
              <w:t>gui</w:t>
            </w:r>
            <w:r w:rsidR="0006531B" w:rsidRPr="002D151A">
              <w:rPr>
                <w:rFonts w:cs="Arial"/>
                <w:color w:val="000000" w:themeColor="text1"/>
                <w:sz w:val="16"/>
                <w:szCs w:val="16"/>
                <w:lang w:val="es-PE" w:eastAsia="es-PE"/>
              </w:rPr>
              <w:t>o</w:t>
            </w:r>
            <w:r w:rsidRPr="002D151A">
              <w:rPr>
                <w:rFonts w:cs="Arial"/>
                <w:color w:val="000000" w:themeColor="text1"/>
                <w:sz w:val="16"/>
                <w:szCs w:val="16"/>
                <w:lang w:val="es-PE" w:eastAsia="es-PE"/>
              </w:rPr>
              <w:t>n "-".</w:t>
            </w:r>
          </w:p>
        </w:tc>
      </w:tr>
      <w:tr w:rsidR="00B57866" w:rsidRPr="00B57866" w14:paraId="0C63831B" w14:textId="418F4780" w:rsidTr="002D151A">
        <w:trPr>
          <w:trHeight w:val="925"/>
        </w:trPr>
        <w:tc>
          <w:tcPr>
            <w:tcW w:w="734" w:type="dxa"/>
            <w:shd w:val="clear" w:color="auto" w:fill="auto"/>
            <w:noWrap/>
            <w:vAlign w:val="center"/>
            <w:hideMark/>
          </w:tcPr>
          <w:p w14:paraId="4F4E066F" w14:textId="3EC6F000"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6</w:t>
            </w:r>
          </w:p>
        </w:tc>
        <w:tc>
          <w:tcPr>
            <w:tcW w:w="1400" w:type="dxa"/>
            <w:shd w:val="clear" w:color="auto" w:fill="auto"/>
            <w:vAlign w:val="center"/>
            <w:hideMark/>
          </w:tcPr>
          <w:p w14:paraId="7F59AC42" w14:textId="77777777"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Número correlativo del documento autorizado</w:t>
            </w:r>
          </w:p>
        </w:tc>
        <w:tc>
          <w:tcPr>
            <w:tcW w:w="683" w:type="dxa"/>
            <w:vAlign w:val="center"/>
          </w:tcPr>
          <w:p w14:paraId="538788F3" w14:textId="6A6D438C"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2E325B4F" w14:textId="76FBCB5B" w:rsidR="001077C5" w:rsidRPr="00777D0E" w:rsidRDefault="00CC09C2" w:rsidP="000D05DF">
            <w:pPr>
              <w:jc w:val="center"/>
              <w:rPr>
                <w:rFonts w:cs="Arial"/>
                <w:color w:val="000000" w:themeColor="text1"/>
                <w:sz w:val="16"/>
                <w:szCs w:val="16"/>
                <w:lang w:val="es-PE" w:eastAsia="es-PE"/>
              </w:rPr>
            </w:pPr>
            <w:r w:rsidRPr="00777D0E">
              <w:rPr>
                <w:rFonts w:cs="Arial"/>
                <w:color w:val="000000" w:themeColor="text1"/>
                <w:sz w:val="16"/>
                <w:szCs w:val="16"/>
                <w:lang w:val="es-PE" w:eastAsia="es-PE"/>
              </w:rPr>
              <w:t>N</w:t>
            </w:r>
            <w:r w:rsidR="001077C5" w:rsidRPr="00777D0E">
              <w:rPr>
                <w:rFonts w:cs="Arial"/>
                <w:color w:val="000000" w:themeColor="text1"/>
                <w:sz w:val="16"/>
                <w:szCs w:val="16"/>
                <w:lang w:val="es-PE" w:eastAsia="es-PE"/>
              </w:rPr>
              <w:t>umérico</w:t>
            </w:r>
          </w:p>
        </w:tc>
        <w:tc>
          <w:tcPr>
            <w:tcW w:w="952" w:type="dxa"/>
            <w:shd w:val="clear" w:color="auto" w:fill="auto"/>
            <w:vAlign w:val="center"/>
            <w:hideMark/>
          </w:tcPr>
          <w:p w14:paraId="5CE5BEF0" w14:textId="73C97CD1"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Hasta 20</w:t>
            </w:r>
          </w:p>
        </w:tc>
        <w:tc>
          <w:tcPr>
            <w:tcW w:w="5072" w:type="dxa"/>
            <w:shd w:val="clear" w:color="auto" w:fill="auto"/>
            <w:vAlign w:val="center"/>
            <w:hideMark/>
          </w:tcPr>
          <w:p w14:paraId="6A9CEAC1" w14:textId="77777777" w:rsidR="001077C5" w:rsidRPr="00B57866" w:rsidRDefault="001077C5" w:rsidP="000D05DF">
            <w:pPr>
              <w:jc w:val="left"/>
              <w:rPr>
                <w:rFonts w:cs="Arial"/>
                <w:color w:val="000000" w:themeColor="text1"/>
                <w:sz w:val="16"/>
                <w:szCs w:val="16"/>
                <w:lang w:val="es-PE" w:eastAsia="es-PE"/>
              </w:rPr>
            </w:pPr>
          </w:p>
          <w:p w14:paraId="7D00B52B" w14:textId="2BCA17F9"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 xml:space="preserve">Para </w:t>
            </w:r>
            <w:r w:rsidR="00AA6675" w:rsidRPr="00B57866">
              <w:rPr>
                <w:rFonts w:cs="Arial"/>
                <w:color w:val="000000" w:themeColor="text1"/>
                <w:sz w:val="16"/>
                <w:szCs w:val="16"/>
                <w:lang w:val="es-PE" w:eastAsia="es-PE"/>
              </w:rPr>
              <w:t>los</w:t>
            </w:r>
            <w:r w:rsidRPr="00B57866">
              <w:rPr>
                <w:rFonts w:cs="Arial"/>
                <w:color w:val="000000" w:themeColor="text1"/>
                <w:sz w:val="16"/>
                <w:szCs w:val="16"/>
                <w:lang w:val="es-PE" w:eastAsia="es-PE"/>
              </w:rPr>
              <w:t xml:space="preserve"> documento</w:t>
            </w:r>
            <w:r w:rsidR="00AA6675" w:rsidRPr="00B57866">
              <w:rPr>
                <w:rFonts w:cs="Arial"/>
                <w:color w:val="000000" w:themeColor="text1"/>
                <w:sz w:val="16"/>
                <w:szCs w:val="16"/>
                <w:lang w:val="es-PE" w:eastAsia="es-PE"/>
              </w:rPr>
              <w:t>s</w:t>
            </w:r>
            <w:r w:rsidRPr="00B57866">
              <w:rPr>
                <w:rFonts w:cs="Arial"/>
                <w:color w:val="000000" w:themeColor="text1"/>
                <w:sz w:val="16"/>
                <w:szCs w:val="16"/>
                <w:lang w:val="es-PE" w:eastAsia="es-PE"/>
              </w:rPr>
              <w:t xml:space="preserve"> autorizado</w:t>
            </w:r>
            <w:r w:rsidR="00AA6675" w:rsidRPr="00B57866">
              <w:rPr>
                <w:rFonts w:cs="Arial"/>
                <w:color w:val="000000" w:themeColor="text1"/>
                <w:sz w:val="16"/>
                <w:szCs w:val="16"/>
                <w:lang w:val="es-PE" w:eastAsia="es-PE"/>
              </w:rPr>
              <w:t>s</w:t>
            </w:r>
            <w:r w:rsidRPr="00B57866">
              <w:rPr>
                <w:rFonts w:cs="Arial"/>
                <w:color w:val="000000" w:themeColor="text1"/>
                <w:sz w:val="16"/>
                <w:szCs w:val="16"/>
                <w:lang w:val="es-PE" w:eastAsia="es-PE"/>
              </w:rPr>
              <w:t xml:space="preserve"> tipo 19 o 44, se debe registrar el número de documento o el número inicial del rango de los documentos autorizados a informar (Envío consolidado).</w:t>
            </w:r>
          </w:p>
          <w:p w14:paraId="08C48AC1" w14:textId="77777777" w:rsidR="001077C5" w:rsidRPr="00B57866" w:rsidRDefault="001077C5" w:rsidP="000D05DF">
            <w:pPr>
              <w:jc w:val="left"/>
              <w:rPr>
                <w:rFonts w:cs="Arial"/>
                <w:color w:val="000000" w:themeColor="text1"/>
                <w:sz w:val="16"/>
                <w:szCs w:val="16"/>
                <w:lang w:val="es-PE" w:eastAsia="es-PE"/>
              </w:rPr>
            </w:pPr>
          </w:p>
          <w:p w14:paraId="770BB36D" w14:textId="2C9C24E0" w:rsidR="001077C5" w:rsidRPr="00B57866" w:rsidRDefault="001077C5" w:rsidP="000D05DF">
            <w:pPr>
              <w:rPr>
                <w:rFonts w:cs="Arial"/>
                <w:color w:val="000000" w:themeColor="text1"/>
                <w:sz w:val="16"/>
                <w:szCs w:val="16"/>
                <w:lang w:eastAsia="es-PE"/>
              </w:rPr>
            </w:pPr>
            <w:r w:rsidRPr="00B57866">
              <w:rPr>
                <w:rFonts w:cs="Arial"/>
                <w:color w:val="000000" w:themeColor="text1"/>
                <w:sz w:val="16"/>
                <w:szCs w:val="16"/>
                <w:lang w:eastAsia="es-PE"/>
              </w:rPr>
              <w:t xml:space="preserve">Para el documento autorizado tipo 24 si el certificado de pago de regalías es extendido a más de un contratista, se </w:t>
            </w:r>
            <w:r w:rsidR="00AA6675" w:rsidRPr="00B57866">
              <w:rPr>
                <w:rFonts w:cs="Arial"/>
                <w:color w:val="000000" w:themeColor="text1"/>
                <w:sz w:val="16"/>
                <w:szCs w:val="16"/>
                <w:lang w:eastAsia="es-PE"/>
              </w:rPr>
              <w:t xml:space="preserve">debe </w:t>
            </w:r>
            <w:r w:rsidRPr="00B57866">
              <w:rPr>
                <w:rFonts w:cs="Arial"/>
                <w:color w:val="000000" w:themeColor="text1"/>
                <w:sz w:val="16"/>
                <w:szCs w:val="16"/>
                <w:lang w:eastAsia="es-PE"/>
              </w:rPr>
              <w:t xml:space="preserve">consignar a continuación del número correlativo del certificado “NN”, siendo NN el </w:t>
            </w:r>
            <w:proofErr w:type="gramStart"/>
            <w:r w:rsidRPr="00B57866">
              <w:rPr>
                <w:rFonts w:cs="Arial"/>
                <w:color w:val="000000" w:themeColor="text1"/>
                <w:sz w:val="16"/>
                <w:szCs w:val="16"/>
                <w:lang w:eastAsia="es-PE"/>
              </w:rPr>
              <w:t>correlativ</w:t>
            </w:r>
            <w:r w:rsidR="00F2263D" w:rsidRPr="00B57866">
              <w:rPr>
                <w:rFonts w:cs="Arial"/>
                <w:color w:val="000000" w:themeColor="text1"/>
                <w:sz w:val="16"/>
                <w:szCs w:val="16"/>
                <w:lang w:eastAsia="es-PE"/>
              </w:rPr>
              <w:t>o</w:t>
            </w:r>
            <w:r w:rsidRPr="00B57866">
              <w:rPr>
                <w:rFonts w:cs="Arial"/>
                <w:color w:val="000000" w:themeColor="text1"/>
                <w:sz w:val="16"/>
                <w:szCs w:val="16"/>
                <w:lang w:eastAsia="es-PE"/>
              </w:rPr>
              <w:t xml:space="preserve"> variable</w:t>
            </w:r>
            <w:proofErr w:type="gramEnd"/>
            <w:r w:rsidRPr="00B57866">
              <w:rPr>
                <w:rFonts w:cs="Arial"/>
                <w:color w:val="000000" w:themeColor="text1"/>
                <w:sz w:val="16"/>
                <w:szCs w:val="16"/>
                <w:lang w:eastAsia="es-PE"/>
              </w:rPr>
              <w:t xml:space="preserve"> en función al número de contratistas que forman parte del contrato de licencia.</w:t>
            </w:r>
          </w:p>
          <w:p w14:paraId="16EF47F9" w14:textId="77777777" w:rsidR="001077C5" w:rsidRPr="00B57866" w:rsidRDefault="001077C5" w:rsidP="000D05DF">
            <w:pPr>
              <w:jc w:val="left"/>
              <w:rPr>
                <w:rFonts w:cs="Arial"/>
                <w:color w:val="000000" w:themeColor="text1"/>
                <w:sz w:val="16"/>
                <w:szCs w:val="16"/>
                <w:lang w:eastAsia="es-PE"/>
              </w:rPr>
            </w:pPr>
          </w:p>
          <w:p w14:paraId="74A8DA2B" w14:textId="756997AF" w:rsidR="001077C5" w:rsidRPr="00B57866" w:rsidRDefault="001077C5" w:rsidP="000D05DF">
            <w:pPr>
              <w:rPr>
                <w:rFonts w:cs="Arial"/>
                <w:color w:val="000000" w:themeColor="text1"/>
                <w:sz w:val="16"/>
                <w:szCs w:val="16"/>
                <w:lang w:eastAsia="es-PE"/>
              </w:rPr>
            </w:pPr>
            <w:r w:rsidRPr="00B57866">
              <w:rPr>
                <w:rFonts w:cs="Arial"/>
                <w:color w:val="000000" w:themeColor="text1"/>
                <w:sz w:val="16"/>
                <w:szCs w:val="16"/>
                <w:lang w:eastAsia="es-PE"/>
              </w:rPr>
              <w:t xml:space="preserve">Por ejemplo: Si el certificado de pago de regalías No. 3450 es emitido a tres (3) contratistas se </w:t>
            </w:r>
            <w:r w:rsidR="00F2263D" w:rsidRPr="00B57866">
              <w:rPr>
                <w:rFonts w:cs="Arial"/>
                <w:color w:val="000000" w:themeColor="text1"/>
                <w:sz w:val="16"/>
                <w:szCs w:val="16"/>
                <w:lang w:eastAsia="es-PE"/>
              </w:rPr>
              <w:t xml:space="preserve">debe </w:t>
            </w:r>
            <w:r w:rsidRPr="00B57866">
              <w:rPr>
                <w:rFonts w:cs="Arial"/>
                <w:color w:val="000000" w:themeColor="text1"/>
                <w:sz w:val="16"/>
                <w:szCs w:val="16"/>
                <w:lang w:eastAsia="es-PE"/>
              </w:rPr>
              <w:t>informar:</w:t>
            </w:r>
          </w:p>
          <w:p w14:paraId="0CC6A51A" w14:textId="77777777" w:rsidR="001077C5" w:rsidRPr="00B57866" w:rsidRDefault="001077C5" w:rsidP="000D05DF">
            <w:pPr>
              <w:jc w:val="left"/>
              <w:rPr>
                <w:rFonts w:cs="Arial"/>
                <w:color w:val="000000" w:themeColor="text1"/>
                <w:sz w:val="16"/>
                <w:szCs w:val="16"/>
                <w:lang w:eastAsia="es-PE"/>
              </w:rPr>
            </w:pPr>
          </w:p>
          <w:p w14:paraId="3BB88520" w14:textId="77777777" w:rsidR="001077C5" w:rsidRPr="00B57866" w:rsidRDefault="001077C5" w:rsidP="000D05DF">
            <w:pPr>
              <w:jc w:val="left"/>
              <w:rPr>
                <w:rFonts w:cs="Arial"/>
                <w:color w:val="000000" w:themeColor="text1"/>
                <w:sz w:val="16"/>
                <w:szCs w:val="16"/>
                <w:lang w:eastAsia="es-PE"/>
              </w:rPr>
            </w:pPr>
            <w:r w:rsidRPr="00B57866">
              <w:rPr>
                <w:rFonts w:cs="Arial"/>
                <w:color w:val="000000" w:themeColor="text1"/>
                <w:sz w:val="16"/>
                <w:szCs w:val="16"/>
                <w:lang w:eastAsia="es-PE"/>
              </w:rPr>
              <w:t xml:space="preserve">345001 </w:t>
            </w:r>
            <w:proofErr w:type="gramStart"/>
            <w:r w:rsidRPr="00B57866">
              <w:rPr>
                <w:rFonts w:cs="Arial"/>
                <w:color w:val="000000" w:themeColor="text1"/>
                <w:sz w:val="16"/>
                <w:szCs w:val="16"/>
                <w:lang w:eastAsia="es-PE"/>
              </w:rPr>
              <w:t>Contratista</w:t>
            </w:r>
            <w:proofErr w:type="gramEnd"/>
            <w:r w:rsidRPr="00B57866">
              <w:rPr>
                <w:rFonts w:cs="Arial"/>
                <w:color w:val="000000" w:themeColor="text1"/>
                <w:sz w:val="16"/>
                <w:szCs w:val="16"/>
                <w:lang w:eastAsia="es-PE"/>
              </w:rPr>
              <w:t xml:space="preserve"> “A”</w:t>
            </w:r>
          </w:p>
          <w:p w14:paraId="30D7FCAF" w14:textId="77777777" w:rsidR="001077C5" w:rsidRPr="00B57866" w:rsidRDefault="001077C5" w:rsidP="000D05DF">
            <w:pPr>
              <w:jc w:val="left"/>
              <w:rPr>
                <w:rFonts w:cs="Arial"/>
                <w:color w:val="000000" w:themeColor="text1"/>
                <w:sz w:val="16"/>
                <w:szCs w:val="16"/>
                <w:lang w:eastAsia="es-PE"/>
              </w:rPr>
            </w:pPr>
            <w:r w:rsidRPr="00B57866">
              <w:rPr>
                <w:rFonts w:cs="Arial"/>
                <w:color w:val="000000" w:themeColor="text1"/>
                <w:sz w:val="16"/>
                <w:szCs w:val="16"/>
                <w:lang w:eastAsia="es-PE"/>
              </w:rPr>
              <w:t xml:space="preserve">345002 </w:t>
            </w:r>
            <w:proofErr w:type="gramStart"/>
            <w:r w:rsidRPr="00B57866">
              <w:rPr>
                <w:rFonts w:cs="Arial"/>
                <w:color w:val="000000" w:themeColor="text1"/>
                <w:sz w:val="16"/>
                <w:szCs w:val="16"/>
                <w:lang w:eastAsia="es-PE"/>
              </w:rPr>
              <w:t>Contratista</w:t>
            </w:r>
            <w:proofErr w:type="gramEnd"/>
            <w:r w:rsidRPr="00B57866">
              <w:rPr>
                <w:rFonts w:cs="Arial"/>
                <w:color w:val="000000" w:themeColor="text1"/>
                <w:sz w:val="16"/>
                <w:szCs w:val="16"/>
                <w:lang w:eastAsia="es-PE"/>
              </w:rPr>
              <w:t xml:space="preserve"> “B”</w:t>
            </w:r>
          </w:p>
          <w:p w14:paraId="69059A2B" w14:textId="77777777" w:rsidR="001077C5" w:rsidRPr="00B57866" w:rsidRDefault="001077C5" w:rsidP="000D05DF">
            <w:pPr>
              <w:jc w:val="left"/>
              <w:rPr>
                <w:rFonts w:cs="Arial"/>
                <w:color w:val="000000" w:themeColor="text1"/>
                <w:sz w:val="16"/>
                <w:szCs w:val="16"/>
                <w:lang w:eastAsia="es-PE"/>
              </w:rPr>
            </w:pPr>
            <w:r w:rsidRPr="00B57866">
              <w:rPr>
                <w:rFonts w:cs="Arial"/>
                <w:color w:val="000000" w:themeColor="text1"/>
                <w:sz w:val="16"/>
                <w:szCs w:val="16"/>
                <w:lang w:eastAsia="es-PE"/>
              </w:rPr>
              <w:t xml:space="preserve">345003 </w:t>
            </w:r>
            <w:proofErr w:type="gramStart"/>
            <w:r w:rsidRPr="00B57866">
              <w:rPr>
                <w:rFonts w:cs="Arial"/>
                <w:color w:val="000000" w:themeColor="text1"/>
                <w:sz w:val="16"/>
                <w:szCs w:val="16"/>
                <w:lang w:eastAsia="es-PE"/>
              </w:rPr>
              <w:t>Contratista</w:t>
            </w:r>
            <w:proofErr w:type="gramEnd"/>
            <w:r w:rsidRPr="00B57866">
              <w:rPr>
                <w:rFonts w:cs="Arial"/>
                <w:color w:val="000000" w:themeColor="text1"/>
                <w:sz w:val="16"/>
                <w:szCs w:val="16"/>
                <w:lang w:eastAsia="es-PE"/>
              </w:rPr>
              <w:t xml:space="preserve"> “C”</w:t>
            </w:r>
          </w:p>
          <w:p w14:paraId="079B46AB" w14:textId="77777777" w:rsidR="001077C5" w:rsidRPr="00B57866" w:rsidRDefault="001077C5" w:rsidP="000D05DF">
            <w:pPr>
              <w:jc w:val="left"/>
              <w:rPr>
                <w:rFonts w:cs="Arial"/>
                <w:color w:val="000000" w:themeColor="text1"/>
                <w:sz w:val="16"/>
                <w:szCs w:val="16"/>
                <w:lang w:eastAsia="es-PE"/>
              </w:rPr>
            </w:pPr>
          </w:p>
          <w:p w14:paraId="7C78AD95" w14:textId="77777777" w:rsidR="001077C5" w:rsidRPr="00B57866" w:rsidRDefault="001077C5" w:rsidP="000D05DF">
            <w:pPr>
              <w:jc w:val="left"/>
              <w:rPr>
                <w:rFonts w:cs="Arial"/>
                <w:color w:val="000000" w:themeColor="text1"/>
                <w:sz w:val="16"/>
                <w:szCs w:val="16"/>
                <w:lang w:val="es-PE" w:eastAsia="es-PE"/>
              </w:rPr>
            </w:pPr>
          </w:p>
          <w:p w14:paraId="74DAE3D6" w14:textId="500BBBA6" w:rsidR="001077C5" w:rsidRPr="00B57866" w:rsidRDefault="001077C5" w:rsidP="000D05DF">
            <w:pPr>
              <w:jc w:val="left"/>
              <w:rPr>
                <w:rFonts w:cs="Arial"/>
                <w:color w:val="000000" w:themeColor="text1"/>
                <w:sz w:val="16"/>
                <w:szCs w:val="16"/>
                <w:lang w:val="es-PE" w:eastAsia="es-PE"/>
              </w:rPr>
            </w:pPr>
          </w:p>
        </w:tc>
      </w:tr>
      <w:tr w:rsidR="00B57866" w:rsidRPr="00B57866" w14:paraId="06A37E7B" w14:textId="70A2C49A" w:rsidTr="002D151A">
        <w:trPr>
          <w:trHeight w:val="758"/>
        </w:trPr>
        <w:tc>
          <w:tcPr>
            <w:tcW w:w="734" w:type="dxa"/>
            <w:shd w:val="clear" w:color="auto" w:fill="auto"/>
            <w:noWrap/>
            <w:vAlign w:val="center"/>
            <w:hideMark/>
          </w:tcPr>
          <w:p w14:paraId="60A947BF" w14:textId="0F39DCBF"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lastRenderedPageBreak/>
              <w:t>7</w:t>
            </w:r>
          </w:p>
        </w:tc>
        <w:tc>
          <w:tcPr>
            <w:tcW w:w="1400" w:type="dxa"/>
            <w:shd w:val="clear" w:color="auto" w:fill="auto"/>
            <w:vAlign w:val="center"/>
            <w:hideMark/>
          </w:tcPr>
          <w:p w14:paraId="59325948" w14:textId="77777777"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Número final del correlativo del documento autorizado</w:t>
            </w:r>
          </w:p>
        </w:tc>
        <w:tc>
          <w:tcPr>
            <w:tcW w:w="683" w:type="dxa"/>
            <w:vAlign w:val="center"/>
          </w:tcPr>
          <w:p w14:paraId="6CD49F0C" w14:textId="7CC5361C"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7B97F266" w14:textId="0893A4D2" w:rsidR="001077C5" w:rsidRPr="00777D0E" w:rsidRDefault="00CC09C2" w:rsidP="000D05DF">
            <w:pPr>
              <w:jc w:val="center"/>
              <w:rPr>
                <w:rFonts w:cs="Arial"/>
                <w:color w:val="000000" w:themeColor="text1"/>
                <w:sz w:val="16"/>
                <w:szCs w:val="16"/>
                <w:lang w:val="es-PE" w:eastAsia="es-PE"/>
              </w:rPr>
            </w:pPr>
            <w:r w:rsidRPr="00777D0E">
              <w:rPr>
                <w:rFonts w:cs="Arial"/>
                <w:color w:val="000000" w:themeColor="text1"/>
                <w:sz w:val="16"/>
                <w:szCs w:val="16"/>
                <w:lang w:val="es-PE" w:eastAsia="es-PE"/>
              </w:rPr>
              <w:t>N</w:t>
            </w:r>
            <w:r w:rsidR="001077C5" w:rsidRPr="00777D0E">
              <w:rPr>
                <w:rFonts w:cs="Arial"/>
                <w:color w:val="000000" w:themeColor="text1"/>
                <w:sz w:val="16"/>
                <w:szCs w:val="16"/>
                <w:lang w:val="es-PE" w:eastAsia="es-PE"/>
              </w:rPr>
              <w:t>umérico</w:t>
            </w:r>
          </w:p>
        </w:tc>
        <w:tc>
          <w:tcPr>
            <w:tcW w:w="952" w:type="dxa"/>
            <w:shd w:val="clear" w:color="auto" w:fill="auto"/>
            <w:vAlign w:val="center"/>
            <w:hideMark/>
          </w:tcPr>
          <w:p w14:paraId="0F3B2BB1" w14:textId="69C08A95" w:rsidR="001077C5" w:rsidRPr="002D151A" w:rsidRDefault="001077C5" w:rsidP="000D05DF">
            <w:pPr>
              <w:jc w:val="center"/>
              <w:rPr>
                <w:rFonts w:cs="Arial"/>
                <w:color w:val="000000" w:themeColor="text1"/>
                <w:sz w:val="16"/>
                <w:szCs w:val="16"/>
                <w:lang w:val="es-PE" w:eastAsia="es-PE"/>
              </w:rPr>
            </w:pPr>
            <w:r w:rsidRPr="002D151A">
              <w:rPr>
                <w:rFonts w:cs="Arial"/>
                <w:color w:val="000000" w:themeColor="text1"/>
                <w:sz w:val="16"/>
                <w:szCs w:val="16"/>
                <w:lang w:val="es-PE" w:eastAsia="es-PE"/>
              </w:rPr>
              <w:t>Hasta 20</w:t>
            </w:r>
          </w:p>
        </w:tc>
        <w:tc>
          <w:tcPr>
            <w:tcW w:w="5072" w:type="dxa"/>
            <w:shd w:val="clear" w:color="auto" w:fill="auto"/>
            <w:vAlign w:val="center"/>
            <w:hideMark/>
          </w:tcPr>
          <w:p w14:paraId="5609161C" w14:textId="77777777" w:rsidR="001077C5" w:rsidRPr="002D151A" w:rsidRDefault="001077C5" w:rsidP="000D05DF">
            <w:pPr>
              <w:jc w:val="left"/>
              <w:rPr>
                <w:rFonts w:cs="Arial"/>
                <w:color w:val="000000" w:themeColor="text1"/>
                <w:sz w:val="16"/>
                <w:szCs w:val="16"/>
                <w:lang w:val="es-PE" w:eastAsia="es-PE"/>
              </w:rPr>
            </w:pPr>
          </w:p>
          <w:p w14:paraId="7AB4E89C" w14:textId="06DF1B0E" w:rsidR="001077C5" w:rsidRPr="002D151A" w:rsidRDefault="0031001D" w:rsidP="000D05DF">
            <w:pPr>
              <w:jc w:val="left"/>
              <w:rPr>
                <w:rFonts w:cs="Arial"/>
                <w:color w:val="000000" w:themeColor="text1"/>
                <w:sz w:val="16"/>
                <w:szCs w:val="16"/>
                <w:lang w:val="es-PE" w:eastAsia="es-PE"/>
              </w:rPr>
            </w:pPr>
            <w:r w:rsidRPr="002D151A">
              <w:rPr>
                <w:rFonts w:cs="Arial"/>
                <w:color w:val="000000" w:themeColor="text1"/>
                <w:sz w:val="16"/>
                <w:szCs w:val="16"/>
                <w:lang w:val="es-PE" w:eastAsia="es-PE"/>
              </w:rPr>
              <w:t>P</w:t>
            </w:r>
            <w:r w:rsidR="001077C5" w:rsidRPr="002D151A">
              <w:rPr>
                <w:rFonts w:cs="Arial"/>
                <w:color w:val="000000" w:themeColor="text1"/>
                <w:sz w:val="16"/>
                <w:szCs w:val="16"/>
                <w:lang w:val="es-PE" w:eastAsia="es-PE"/>
              </w:rPr>
              <w:t xml:space="preserve">ara </w:t>
            </w:r>
            <w:r w:rsidRPr="002D151A">
              <w:rPr>
                <w:rFonts w:cs="Arial"/>
                <w:color w:val="000000" w:themeColor="text1"/>
                <w:sz w:val="16"/>
                <w:szCs w:val="16"/>
                <w:lang w:val="es-PE" w:eastAsia="es-PE"/>
              </w:rPr>
              <w:t xml:space="preserve">los </w:t>
            </w:r>
            <w:r w:rsidR="001077C5" w:rsidRPr="002D151A">
              <w:rPr>
                <w:rFonts w:cs="Arial"/>
                <w:color w:val="000000" w:themeColor="text1"/>
                <w:sz w:val="16"/>
                <w:szCs w:val="16"/>
                <w:lang w:val="es-PE" w:eastAsia="es-PE"/>
              </w:rPr>
              <w:t>documento</w:t>
            </w:r>
            <w:r w:rsidRPr="002D151A">
              <w:rPr>
                <w:rFonts w:cs="Arial"/>
                <w:color w:val="000000" w:themeColor="text1"/>
                <w:sz w:val="16"/>
                <w:szCs w:val="16"/>
                <w:lang w:val="es-PE" w:eastAsia="es-PE"/>
              </w:rPr>
              <w:t>s</w:t>
            </w:r>
            <w:r w:rsidR="001077C5" w:rsidRPr="002D151A">
              <w:rPr>
                <w:rFonts w:cs="Arial"/>
                <w:color w:val="000000" w:themeColor="text1"/>
                <w:sz w:val="16"/>
                <w:szCs w:val="16"/>
                <w:lang w:val="es-PE" w:eastAsia="es-PE"/>
              </w:rPr>
              <w:t xml:space="preserve"> autorizado</w:t>
            </w:r>
            <w:r w:rsidRPr="002D151A">
              <w:rPr>
                <w:rFonts w:cs="Arial"/>
                <w:color w:val="000000" w:themeColor="text1"/>
                <w:sz w:val="16"/>
                <w:szCs w:val="16"/>
                <w:lang w:val="es-PE" w:eastAsia="es-PE"/>
              </w:rPr>
              <w:t>s</w:t>
            </w:r>
            <w:r w:rsidR="001077C5" w:rsidRPr="002D151A">
              <w:rPr>
                <w:rFonts w:cs="Arial"/>
                <w:color w:val="000000" w:themeColor="text1"/>
                <w:sz w:val="16"/>
                <w:szCs w:val="16"/>
                <w:lang w:val="es-PE" w:eastAsia="es-PE"/>
              </w:rPr>
              <w:t xml:space="preserve"> tipo 19 o 44, se debe</w:t>
            </w:r>
            <w:r w:rsidR="00BF0EFB" w:rsidRPr="002D151A">
              <w:rPr>
                <w:rFonts w:cs="Arial"/>
                <w:color w:val="000000" w:themeColor="text1"/>
                <w:sz w:val="16"/>
                <w:szCs w:val="16"/>
                <w:lang w:val="es-PE" w:eastAsia="es-PE"/>
              </w:rPr>
              <w:t xml:space="preserve"> </w:t>
            </w:r>
            <w:r w:rsidR="001077C5" w:rsidRPr="002D151A">
              <w:rPr>
                <w:rFonts w:cs="Arial"/>
                <w:color w:val="000000" w:themeColor="text1"/>
                <w:sz w:val="16"/>
                <w:szCs w:val="16"/>
                <w:lang w:val="es-PE" w:eastAsia="es-PE"/>
              </w:rPr>
              <w:t xml:space="preserve">registrar el número final del rango del documento autorizado a informar (Envío consolidado). Si sólo se informa un único documento autorizado, se </w:t>
            </w:r>
            <w:r w:rsidR="00B43AF5" w:rsidRPr="002D151A">
              <w:rPr>
                <w:rFonts w:cs="Arial"/>
                <w:color w:val="000000" w:themeColor="text1"/>
                <w:sz w:val="16"/>
                <w:szCs w:val="16"/>
                <w:lang w:val="es-PE" w:eastAsia="es-PE"/>
              </w:rPr>
              <w:t xml:space="preserve">debe </w:t>
            </w:r>
            <w:r w:rsidR="001077C5" w:rsidRPr="002D151A">
              <w:rPr>
                <w:rFonts w:cs="Arial"/>
                <w:color w:val="000000" w:themeColor="text1"/>
                <w:sz w:val="16"/>
                <w:szCs w:val="16"/>
                <w:lang w:val="es-PE" w:eastAsia="es-PE"/>
              </w:rPr>
              <w:t>colocar gui</w:t>
            </w:r>
            <w:r w:rsidR="0006531B" w:rsidRPr="002D151A">
              <w:rPr>
                <w:rFonts w:cs="Arial"/>
                <w:color w:val="000000" w:themeColor="text1"/>
                <w:sz w:val="16"/>
                <w:szCs w:val="16"/>
                <w:lang w:val="es-PE" w:eastAsia="es-PE"/>
              </w:rPr>
              <w:t>o</w:t>
            </w:r>
            <w:r w:rsidR="001077C5" w:rsidRPr="002D151A">
              <w:rPr>
                <w:rFonts w:cs="Arial"/>
                <w:color w:val="000000" w:themeColor="text1"/>
                <w:sz w:val="16"/>
                <w:szCs w:val="16"/>
                <w:lang w:val="es-PE" w:eastAsia="es-PE"/>
              </w:rPr>
              <w:t>n "-".</w:t>
            </w:r>
          </w:p>
          <w:p w14:paraId="52C15FED" w14:textId="77777777" w:rsidR="001077C5" w:rsidRPr="002D151A" w:rsidRDefault="001077C5" w:rsidP="000D05DF">
            <w:pPr>
              <w:jc w:val="left"/>
              <w:rPr>
                <w:rFonts w:cs="Arial"/>
                <w:color w:val="000000" w:themeColor="text1"/>
                <w:sz w:val="16"/>
                <w:szCs w:val="16"/>
                <w:lang w:val="es-PE" w:eastAsia="es-PE"/>
              </w:rPr>
            </w:pPr>
          </w:p>
          <w:p w14:paraId="6C07E9DC" w14:textId="62CEE8B7" w:rsidR="001077C5" w:rsidRPr="002D151A" w:rsidRDefault="001077C5" w:rsidP="000D05DF">
            <w:pPr>
              <w:jc w:val="left"/>
              <w:rPr>
                <w:rFonts w:cs="Arial"/>
                <w:color w:val="000000" w:themeColor="text1"/>
                <w:sz w:val="16"/>
                <w:szCs w:val="16"/>
                <w:lang w:val="es-PE" w:eastAsia="es-PE"/>
              </w:rPr>
            </w:pPr>
            <w:r w:rsidRPr="002D151A">
              <w:rPr>
                <w:rFonts w:cs="Arial"/>
                <w:color w:val="000000" w:themeColor="text1"/>
                <w:sz w:val="16"/>
                <w:szCs w:val="16"/>
                <w:lang w:eastAsia="es-PE"/>
              </w:rPr>
              <w:t>Para el documento autorizado tipo 24</w:t>
            </w:r>
            <w:r w:rsidRPr="002D151A">
              <w:rPr>
                <w:rFonts w:cs="Arial"/>
                <w:color w:val="000000" w:themeColor="text1"/>
                <w:sz w:val="16"/>
                <w:szCs w:val="16"/>
                <w:lang w:val="es-PE" w:eastAsia="es-PE"/>
              </w:rPr>
              <w:t xml:space="preserve">, se </w:t>
            </w:r>
            <w:r w:rsidR="00380778" w:rsidRPr="002D151A">
              <w:rPr>
                <w:rFonts w:cs="Arial"/>
                <w:color w:val="000000" w:themeColor="text1"/>
                <w:sz w:val="16"/>
                <w:szCs w:val="16"/>
                <w:lang w:val="es-PE" w:eastAsia="es-PE"/>
              </w:rPr>
              <w:t xml:space="preserve">debe </w:t>
            </w:r>
            <w:r w:rsidRPr="002D151A">
              <w:rPr>
                <w:rFonts w:cs="Arial"/>
                <w:color w:val="000000" w:themeColor="text1"/>
                <w:sz w:val="16"/>
                <w:szCs w:val="16"/>
                <w:lang w:val="es-PE" w:eastAsia="es-PE"/>
              </w:rPr>
              <w:t>colocar</w:t>
            </w:r>
            <w:r w:rsidR="00380778" w:rsidRPr="002D151A">
              <w:rPr>
                <w:rFonts w:cs="Arial"/>
                <w:color w:val="000000" w:themeColor="text1"/>
                <w:sz w:val="16"/>
                <w:szCs w:val="16"/>
                <w:lang w:val="es-PE" w:eastAsia="es-PE"/>
              </w:rPr>
              <w:t xml:space="preserve"> un</w:t>
            </w:r>
            <w:r w:rsidRPr="002D151A">
              <w:rPr>
                <w:rFonts w:cs="Arial"/>
                <w:color w:val="000000" w:themeColor="text1"/>
                <w:sz w:val="16"/>
                <w:szCs w:val="16"/>
                <w:lang w:val="es-PE" w:eastAsia="es-PE"/>
              </w:rPr>
              <w:t xml:space="preserve"> guion "-".</w:t>
            </w:r>
          </w:p>
        </w:tc>
      </w:tr>
      <w:tr w:rsidR="00B57866" w:rsidRPr="00B57866" w14:paraId="4FBCE703" w14:textId="2832B0BA" w:rsidTr="002D151A">
        <w:trPr>
          <w:trHeight w:val="1226"/>
        </w:trPr>
        <w:tc>
          <w:tcPr>
            <w:tcW w:w="734" w:type="dxa"/>
            <w:shd w:val="clear" w:color="auto" w:fill="auto"/>
            <w:noWrap/>
            <w:vAlign w:val="center"/>
            <w:hideMark/>
          </w:tcPr>
          <w:p w14:paraId="4937FB57" w14:textId="6EA04EA4"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8</w:t>
            </w:r>
          </w:p>
        </w:tc>
        <w:tc>
          <w:tcPr>
            <w:tcW w:w="1400" w:type="dxa"/>
            <w:shd w:val="clear" w:color="auto" w:fill="auto"/>
            <w:vAlign w:val="center"/>
            <w:hideMark/>
          </w:tcPr>
          <w:p w14:paraId="03B21D77" w14:textId="77777777"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Cantidad de documentos emitidos</w:t>
            </w:r>
          </w:p>
        </w:tc>
        <w:tc>
          <w:tcPr>
            <w:tcW w:w="683" w:type="dxa"/>
            <w:vAlign w:val="center"/>
          </w:tcPr>
          <w:p w14:paraId="2A614FA3" w14:textId="34B9D1B9"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6320FE13" w14:textId="33E66FF1"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Numérico</w:t>
            </w:r>
          </w:p>
        </w:tc>
        <w:tc>
          <w:tcPr>
            <w:tcW w:w="952" w:type="dxa"/>
            <w:shd w:val="clear" w:color="auto" w:fill="auto"/>
            <w:vAlign w:val="center"/>
            <w:hideMark/>
          </w:tcPr>
          <w:p w14:paraId="03C00050" w14:textId="709E6C5C"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Hasta 10</w:t>
            </w:r>
          </w:p>
        </w:tc>
        <w:tc>
          <w:tcPr>
            <w:tcW w:w="5072" w:type="dxa"/>
            <w:shd w:val="clear" w:color="auto" w:fill="auto"/>
            <w:vAlign w:val="center"/>
            <w:hideMark/>
          </w:tcPr>
          <w:p w14:paraId="34A9CF2E" w14:textId="77777777" w:rsidR="00380778" w:rsidRPr="00777D0E" w:rsidRDefault="00380778" w:rsidP="000D05DF">
            <w:pPr>
              <w:jc w:val="left"/>
              <w:rPr>
                <w:rFonts w:cs="Arial"/>
                <w:color w:val="000000" w:themeColor="text1"/>
                <w:sz w:val="16"/>
                <w:szCs w:val="16"/>
                <w:lang w:val="es-PE" w:eastAsia="es-PE"/>
              </w:rPr>
            </w:pPr>
          </w:p>
          <w:p w14:paraId="40137E74" w14:textId="75311081" w:rsidR="00380778" w:rsidRPr="00777D0E" w:rsidRDefault="00380778" w:rsidP="00380778">
            <w:pPr>
              <w:jc w:val="left"/>
              <w:rPr>
                <w:rFonts w:cs="Arial"/>
                <w:color w:val="000000" w:themeColor="text1"/>
                <w:sz w:val="16"/>
                <w:szCs w:val="16"/>
                <w:lang w:val="es-PE" w:eastAsia="es-PE"/>
              </w:rPr>
            </w:pPr>
            <w:r w:rsidRPr="00777D0E">
              <w:rPr>
                <w:rFonts w:cs="Arial"/>
                <w:color w:val="000000" w:themeColor="text1"/>
                <w:sz w:val="16"/>
                <w:szCs w:val="16"/>
                <w:lang w:val="es-PE" w:eastAsia="es-PE"/>
              </w:rPr>
              <w:t>Para los envíos individuales se debe consignar el valor "1".</w:t>
            </w:r>
          </w:p>
          <w:p w14:paraId="76532D74" w14:textId="77777777" w:rsidR="00CC09C2" w:rsidRPr="00777D0E" w:rsidRDefault="00CC09C2" w:rsidP="00380778">
            <w:pPr>
              <w:jc w:val="left"/>
              <w:rPr>
                <w:rFonts w:cs="Arial"/>
                <w:color w:val="000000" w:themeColor="text1"/>
                <w:sz w:val="16"/>
                <w:szCs w:val="16"/>
                <w:lang w:val="es-PE" w:eastAsia="es-PE"/>
              </w:rPr>
            </w:pPr>
          </w:p>
          <w:p w14:paraId="46E7007B" w14:textId="084B05FF" w:rsidR="00380778" w:rsidRPr="00777D0E" w:rsidRDefault="00380778" w:rsidP="00380778">
            <w:pPr>
              <w:jc w:val="left"/>
              <w:rPr>
                <w:rFonts w:cs="Arial"/>
                <w:color w:val="000000" w:themeColor="text1"/>
                <w:sz w:val="16"/>
                <w:szCs w:val="16"/>
                <w:lang w:val="es-PE" w:eastAsia="es-PE"/>
              </w:rPr>
            </w:pPr>
            <w:r w:rsidRPr="00777D0E">
              <w:rPr>
                <w:rFonts w:cs="Arial"/>
                <w:color w:val="000000" w:themeColor="text1"/>
                <w:sz w:val="16"/>
                <w:szCs w:val="16"/>
                <w:lang w:val="es-PE" w:eastAsia="es-PE"/>
              </w:rPr>
              <w:t>Para los envíos consolidados el valor debe ser mayor de “1” y se obtiene de la diferencia del número correlativo de los comprobantes del campo 7 menos el campo 6</w:t>
            </w:r>
            <w:r w:rsidR="007D47C1" w:rsidRPr="00777D0E">
              <w:rPr>
                <w:rFonts w:cs="Arial"/>
                <w:color w:val="000000" w:themeColor="text1"/>
                <w:sz w:val="16"/>
                <w:szCs w:val="16"/>
                <w:lang w:val="es-PE" w:eastAsia="es-PE"/>
              </w:rPr>
              <w:t>.</w:t>
            </w:r>
          </w:p>
          <w:p w14:paraId="04BD2186" w14:textId="77777777" w:rsidR="00380778" w:rsidRPr="00777D0E" w:rsidRDefault="00380778" w:rsidP="000D05DF">
            <w:pPr>
              <w:jc w:val="left"/>
              <w:rPr>
                <w:rFonts w:cs="Arial"/>
                <w:color w:val="000000" w:themeColor="text1"/>
                <w:sz w:val="16"/>
                <w:szCs w:val="16"/>
                <w:lang w:val="es-PE" w:eastAsia="es-PE"/>
              </w:rPr>
            </w:pPr>
          </w:p>
          <w:p w14:paraId="4C146660" w14:textId="77777777" w:rsidR="00380778" w:rsidRPr="00777D0E" w:rsidRDefault="00380778" w:rsidP="000D05DF">
            <w:pPr>
              <w:jc w:val="left"/>
              <w:rPr>
                <w:rFonts w:cs="Arial"/>
                <w:color w:val="000000" w:themeColor="text1"/>
                <w:sz w:val="16"/>
                <w:szCs w:val="16"/>
                <w:lang w:val="es-PE" w:eastAsia="es-PE"/>
              </w:rPr>
            </w:pPr>
          </w:p>
          <w:p w14:paraId="65EACD45" w14:textId="77777777" w:rsidR="00380778" w:rsidRPr="00777D0E" w:rsidRDefault="00380778" w:rsidP="000D05DF">
            <w:pPr>
              <w:jc w:val="left"/>
              <w:rPr>
                <w:rFonts w:cs="Arial"/>
                <w:color w:val="000000" w:themeColor="text1"/>
                <w:sz w:val="16"/>
                <w:szCs w:val="16"/>
                <w:lang w:val="es-PE" w:eastAsia="es-PE"/>
              </w:rPr>
            </w:pPr>
          </w:p>
          <w:p w14:paraId="77D8B5A1" w14:textId="60CB7A1C" w:rsidR="001077C5" w:rsidRPr="00777D0E" w:rsidRDefault="001077C5" w:rsidP="000D05DF">
            <w:pPr>
              <w:jc w:val="left"/>
              <w:rPr>
                <w:rFonts w:cs="Arial"/>
                <w:color w:val="000000" w:themeColor="text1"/>
                <w:sz w:val="16"/>
                <w:szCs w:val="16"/>
                <w:lang w:val="es-PE" w:eastAsia="es-PE"/>
              </w:rPr>
            </w:pPr>
          </w:p>
        </w:tc>
      </w:tr>
      <w:tr w:rsidR="00B57866" w:rsidRPr="00B57866" w14:paraId="6D27B34F" w14:textId="4D09361F" w:rsidTr="002D151A">
        <w:trPr>
          <w:trHeight w:val="2327"/>
        </w:trPr>
        <w:tc>
          <w:tcPr>
            <w:tcW w:w="734" w:type="dxa"/>
            <w:shd w:val="clear" w:color="auto" w:fill="auto"/>
            <w:vAlign w:val="center"/>
            <w:hideMark/>
          </w:tcPr>
          <w:p w14:paraId="1CF72BF1" w14:textId="6F3F5BA1"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9</w:t>
            </w:r>
          </w:p>
        </w:tc>
        <w:tc>
          <w:tcPr>
            <w:tcW w:w="1400" w:type="dxa"/>
            <w:shd w:val="clear" w:color="auto" w:fill="auto"/>
            <w:vAlign w:val="center"/>
            <w:hideMark/>
          </w:tcPr>
          <w:p w14:paraId="515D8BD3" w14:textId="77777777"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Tipo de documento de identidad del cliente, usuario o beneficiario</w:t>
            </w:r>
          </w:p>
        </w:tc>
        <w:tc>
          <w:tcPr>
            <w:tcW w:w="683" w:type="dxa"/>
            <w:vAlign w:val="center"/>
          </w:tcPr>
          <w:p w14:paraId="0C00BDBD" w14:textId="57AF824B"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0CC9FE3D" w14:textId="7238E6F2"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Alfanumérico</w:t>
            </w:r>
          </w:p>
        </w:tc>
        <w:tc>
          <w:tcPr>
            <w:tcW w:w="952" w:type="dxa"/>
            <w:shd w:val="clear" w:color="auto" w:fill="auto"/>
            <w:vAlign w:val="center"/>
            <w:hideMark/>
          </w:tcPr>
          <w:p w14:paraId="3C2B22CE" w14:textId="77777777"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1</w:t>
            </w:r>
          </w:p>
        </w:tc>
        <w:tc>
          <w:tcPr>
            <w:tcW w:w="5072" w:type="dxa"/>
            <w:shd w:val="clear" w:color="auto" w:fill="auto"/>
            <w:noWrap/>
            <w:vAlign w:val="center"/>
            <w:hideMark/>
          </w:tcPr>
          <w:p w14:paraId="5B4C861D" w14:textId="7A15EB10" w:rsidR="001077C5" w:rsidRPr="00777D0E" w:rsidRDefault="00380778" w:rsidP="000D05DF">
            <w:pPr>
              <w:jc w:val="left"/>
              <w:rPr>
                <w:rFonts w:cs="Arial"/>
                <w:color w:val="000000" w:themeColor="text1"/>
                <w:sz w:val="16"/>
                <w:szCs w:val="16"/>
              </w:rPr>
            </w:pPr>
            <w:r w:rsidRPr="00777D0E">
              <w:rPr>
                <w:rFonts w:cs="Arial"/>
                <w:color w:val="000000" w:themeColor="text1"/>
                <w:sz w:val="16"/>
                <w:szCs w:val="16"/>
                <w:lang w:val="es-PE" w:eastAsia="es-PE"/>
              </w:rPr>
              <w:t>D</w:t>
            </w:r>
            <w:r w:rsidR="001077C5" w:rsidRPr="00777D0E">
              <w:rPr>
                <w:rFonts w:cs="Arial"/>
                <w:color w:val="000000" w:themeColor="text1"/>
                <w:sz w:val="16"/>
                <w:szCs w:val="16"/>
                <w:lang w:val="es-PE" w:eastAsia="es-PE"/>
              </w:rPr>
              <w:t xml:space="preserve">e </w:t>
            </w:r>
            <w:r w:rsidR="001077C5" w:rsidRPr="00777D0E">
              <w:rPr>
                <w:rFonts w:cs="Arial"/>
                <w:color w:val="000000" w:themeColor="text1"/>
                <w:sz w:val="16"/>
                <w:szCs w:val="16"/>
                <w:lang w:eastAsia="es-PE"/>
              </w:rPr>
              <w:t xml:space="preserve">acuerdo con el </w:t>
            </w:r>
            <w:r w:rsidR="001077C5" w:rsidRPr="00777D0E">
              <w:rPr>
                <w:rFonts w:cs="Arial"/>
                <w:color w:val="000000" w:themeColor="text1"/>
                <w:sz w:val="16"/>
                <w:szCs w:val="16"/>
              </w:rPr>
              <w:t>catálogo N</w:t>
            </w:r>
            <w:r w:rsidR="00661F7A" w:rsidRPr="00777D0E">
              <w:rPr>
                <w:rFonts w:cs="Arial"/>
                <w:color w:val="000000" w:themeColor="text1"/>
                <w:sz w:val="16"/>
                <w:szCs w:val="16"/>
              </w:rPr>
              <w:t>.°</w:t>
            </w:r>
            <w:r w:rsidR="001077C5" w:rsidRPr="00777D0E">
              <w:rPr>
                <w:rFonts w:cs="Arial"/>
                <w:color w:val="000000" w:themeColor="text1"/>
                <w:sz w:val="16"/>
                <w:szCs w:val="16"/>
              </w:rPr>
              <w:t xml:space="preserve"> 6 del </w:t>
            </w:r>
            <w:r w:rsidR="00D27985" w:rsidRPr="00777D0E">
              <w:rPr>
                <w:rFonts w:cs="Arial"/>
                <w:color w:val="000000" w:themeColor="text1"/>
                <w:sz w:val="16"/>
                <w:szCs w:val="16"/>
              </w:rPr>
              <w:t>a</w:t>
            </w:r>
            <w:r w:rsidR="001077C5" w:rsidRPr="00777D0E">
              <w:rPr>
                <w:rFonts w:cs="Arial"/>
                <w:color w:val="000000" w:themeColor="text1"/>
                <w:sz w:val="16"/>
                <w:szCs w:val="16"/>
              </w:rPr>
              <w:t>nexo N</w:t>
            </w:r>
            <w:r w:rsidR="00661F7A" w:rsidRPr="00777D0E">
              <w:rPr>
                <w:rFonts w:cs="Arial"/>
                <w:color w:val="000000" w:themeColor="text1"/>
                <w:sz w:val="16"/>
                <w:szCs w:val="16"/>
              </w:rPr>
              <w:t>.°</w:t>
            </w:r>
            <w:r w:rsidR="001077C5" w:rsidRPr="00777D0E">
              <w:rPr>
                <w:rFonts w:cs="Arial"/>
                <w:color w:val="000000" w:themeColor="text1"/>
                <w:sz w:val="16"/>
                <w:szCs w:val="16"/>
              </w:rPr>
              <w:t xml:space="preserve"> 8 de la Resolución de Superintendencia N</w:t>
            </w:r>
            <w:r w:rsidR="00661F7A" w:rsidRPr="00777D0E">
              <w:rPr>
                <w:rFonts w:cs="Arial"/>
                <w:color w:val="000000" w:themeColor="text1"/>
                <w:sz w:val="16"/>
                <w:szCs w:val="16"/>
              </w:rPr>
              <w:t>.°</w:t>
            </w:r>
            <w:r w:rsidR="001077C5" w:rsidRPr="00777D0E">
              <w:rPr>
                <w:rFonts w:cs="Arial"/>
                <w:color w:val="000000" w:themeColor="text1"/>
                <w:sz w:val="16"/>
                <w:szCs w:val="16"/>
              </w:rPr>
              <w:t xml:space="preserve"> 097-2012/SUNAT.</w:t>
            </w:r>
          </w:p>
          <w:p w14:paraId="5AFA67EC" w14:textId="77777777" w:rsidR="00CC09C2" w:rsidRPr="00777D0E" w:rsidRDefault="00CC09C2" w:rsidP="002E3E10">
            <w:pPr>
              <w:jc w:val="left"/>
              <w:rPr>
                <w:rFonts w:cs="Arial"/>
                <w:color w:val="000000" w:themeColor="text1"/>
                <w:sz w:val="16"/>
                <w:szCs w:val="16"/>
                <w:lang w:val="es-PE" w:eastAsia="es-PE"/>
              </w:rPr>
            </w:pPr>
          </w:p>
          <w:p w14:paraId="5557ED68" w14:textId="7DF6BD04" w:rsidR="008E6255" w:rsidRPr="00777D0E" w:rsidRDefault="001077C5" w:rsidP="002E3E10">
            <w:pPr>
              <w:jc w:val="left"/>
              <w:rPr>
                <w:rFonts w:cs="Arial"/>
                <w:color w:val="000000" w:themeColor="text1"/>
                <w:sz w:val="16"/>
                <w:szCs w:val="16"/>
                <w:lang w:val="es-PE" w:eastAsia="es-PE"/>
              </w:rPr>
            </w:pPr>
            <w:r w:rsidRPr="00777D0E">
              <w:rPr>
                <w:rFonts w:cs="Arial"/>
                <w:color w:val="000000" w:themeColor="text1"/>
                <w:sz w:val="16"/>
                <w:szCs w:val="16"/>
                <w:lang w:val="es-PE" w:eastAsia="es-PE"/>
              </w:rPr>
              <w:t xml:space="preserve">Debe ser llenado </w:t>
            </w:r>
            <w:r w:rsidR="00380778" w:rsidRPr="00777D0E">
              <w:rPr>
                <w:rFonts w:cs="Arial"/>
                <w:color w:val="000000" w:themeColor="text1"/>
                <w:sz w:val="16"/>
                <w:szCs w:val="16"/>
                <w:lang w:val="es-PE" w:eastAsia="es-PE"/>
              </w:rPr>
              <w:t xml:space="preserve">cuando el documento autorizado </w:t>
            </w:r>
            <w:r w:rsidRPr="00777D0E">
              <w:rPr>
                <w:rFonts w:cs="Arial"/>
                <w:color w:val="000000" w:themeColor="text1"/>
                <w:sz w:val="16"/>
                <w:szCs w:val="16"/>
                <w:lang w:val="es-PE" w:eastAsia="es-PE"/>
              </w:rPr>
              <w:t>sustent</w:t>
            </w:r>
            <w:r w:rsidR="00380778" w:rsidRPr="00777D0E">
              <w:rPr>
                <w:rFonts w:cs="Arial"/>
                <w:color w:val="000000" w:themeColor="text1"/>
                <w:sz w:val="16"/>
                <w:szCs w:val="16"/>
                <w:lang w:val="es-PE" w:eastAsia="es-PE"/>
              </w:rPr>
              <w:t>e</w:t>
            </w:r>
            <w:r w:rsidRPr="00777D0E">
              <w:rPr>
                <w:rFonts w:cs="Arial"/>
                <w:color w:val="000000" w:themeColor="text1"/>
                <w:sz w:val="16"/>
                <w:szCs w:val="16"/>
                <w:lang w:val="es-PE" w:eastAsia="es-PE"/>
              </w:rPr>
              <w:t xml:space="preserve"> costo o gast</w:t>
            </w:r>
            <w:r w:rsidR="00085461" w:rsidRPr="00777D0E">
              <w:rPr>
                <w:rFonts w:cs="Arial"/>
                <w:color w:val="000000" w:themeColor="text1"/>
                <w:sz w:val="16"/>
                <w:szCs w:val="16"/>
                <w:lang w:val="es-PE" w:eastAsia="es-PE"/>
              </w:rPr>
              <w:t>o</w:t>
            </w:r>
            <w:r w:rsidR="002E3E10" w:rsidRPr="00777D0E">
              <w:rPr>
                <w:rFonts w:cs="Arial"/>
                <w:color w:val="000000" w:themeColor="text1"/>
                <w:sz w:val="16"/>
                <w:szCs w:val="16"/>
                <w:lang w:val="es-PE" w:eastAsia="es-PE"/>
              </w:rPr>
              <w:t>, en caso contrario,</w:t>
            </w:r>
            <w:r w:rsidR="00BB3886" w:rsidRPr="00777D0E">
              <w:rPr>
                <w:rFonts w:cs="Arial"/>
                <w:color w:val="000000" w:themeColor="text1"/>
                <w:sz w:val="16"/>
                <w:szCs w:val="16"/>
                <w:lang w:val="es-PE" w:eastAsia="es-PE"/>
              </w:rPr>
              <w:t xml:space="preserve"> </w:t>
            </w:r>
            <w:r w:rsidR="002E3E10" w:rsidRPr="00777D0E">
              <w:rPr>
                <w:rFonts w:cs="Arial"/>
                <w:color w:val="000000" w:themeColor="text1"/>
                <w:sz w:val="16"/>
                <w:szCs w:val="16"/>
                <w:lang w:val="es-PE" w:eastAsia="es-PE"/>
              </w:rPr>
              <w:t xml:space="preserve">se </w:t>
            </w:r>
            <w:r w:rsidR="00BB3886" w:rsidRPr="00777D0E">
              <w:rPr>
                <w:rFonts w:cs="Arial"/>
                <w:color w:val="000000" w:themeColor="text1"/>
                <w:sz w:val="16"/>
                <w:szCs w:val="16"/>
                <w:lang w:val="es-PE" w:eastAsia="es-PE"/>
              </w:rPr>
              <w:t>debe consignar un gui</w:t>
            </w:r>
            <w:r w:rsidR="0006531B" w:rsidRPr="00777D0E">
              <w:rPr>
                <w:rFonts w:cs="Arial"/>
                <w:color w:val="000000" w:themeColor="text1"/>
                <w:sz w:val="16"/>
                <w:szCs w:val="16"/>
                <w:lang w:val="es-PE" w:eastAsia="es-PE"/>
              </w:rPr>
              <w:t>o</w:t>
            </w:r>
            <w:r w:rsidR="00BB3886" w:rsidRPr="00777D0E">
              <w:rPr>
                <w:rFonts w:cs="Arial"/>
                <w:color w:val="000000" w:themeColor="text1"/>
                <w:sz w:val="16"/>
                <w:szCs w:val="16"/>
                <w:lang w:val="es-PE" w:eastAsia="es-PE"/>
              </w:rPr>
              <w:t>n “</w:t>
            </w:r>
            <w:proofErr w:type="gramStart"/>
            <w:r w:rsidR="00BB3886" w:rsidRPr="00777D0E">
              <w:rPr>
                <w:rFonts w:cs="Arial"/>
                <w:color w:val="000000" w:themeColor="text1"/>
                <w:sz w:val="16"/>
                <w:szCs w:val="16"/>
                <w:lang w:val="es-PE" w:eastAsia="es-PE"/>
              </w:rPr>
              <w:t>-“</w:t>
            </w:r>
            <w:proofErr w:type="gramEnd"/>
            <w:r w:rsidR="00CC09C2" w:rsidRPr="00777D0E">
              <w:rPr>
                <w:rFonts w:cs="Arial"/>
                <w:color w:val="000000" w:themeColor="text1"/>
                <w:sz w:val="16"/>
                <w:szCs w:val="16"/>
                <w:lang w:val="es-PE" w:eastAsia="es-PE"/>
              </w:rPr>
              <w:t xml:space="preserve">. </w:t>
            </w:r>
          </w:p>
          <w:p w14:paraId="6FC0A1B8" w14:textId="77777777" w:rsidR="008E6255" w:rsidRPr="00777D0E" w:rsidRDefault="008E6255" w:rsidP="002E3E10">
            <w:pPr>
              <w:jc w:val="left"/>
              <w:rPr>
                <w:rFonts w:cs="Arial"/>
                <w:color w:val="000000" w:themeColor="text1"/>
                <w:sz w:val="16"/>
                <w:szCs w:val="16"/>
                <w:lang w:val="es-PE" w:eastAsia="es-PE"/>
              </w:rPr>
            </w:pPr>
          </w:p>
          <w:p w14:paraId="150E81CF" w14:textId="499C25F7" w:rsidR="002E3E10" w:rsidRPr="00777D0E" w:rsidRDefault="00CC09C2" w:rsidP="002E3E10">
            <w:pPr>
              <w:jc w:val="left"/>
              <w:rPr>
                <w:rFonts w:cs="Arial"/>
                <w:color w:val="000000" w:themeColor="text1"/>
                <w:sz w:val="16"/>
                <w:szCs w:val="16"/>
                <w:lang w:val="es-PE" w:eastAsia="es-PE"/>
              </w:rPr>
            </w:pPr>
            <w:r w:rsidRPr="00777D0E">
              <w:rPr>
                <w:rFonts w:cs="Arial"/>
                <w:color w:val="000000" w:themeColor="text1"/>
                <w:sz w:val="16"/>
                <w:szCs w:val="16"/>
                <w:lang w:val="es-PE" w:eastAsia="es-PE"/>
              </w:rPr>
              <w:t>Dato obligatorio para los documentos autorizados tipo 24, 29 y 64.</w:t>
            </w:r>
          </w:p>
          <w:p w14:paraId="5DE31EF6" w14:textId="20B02A78" w:rsidR="005B7195" w:rsidRPr="00777D0E" w:rsidRDefault="001077C5" w:rsidP="002E3E10">
            <w:pPr>
              <w:jc w:val="left"/>
              <w:rPr>
                <w:rFonts w:cs="Arial"/>
                <w:color w:val="000000" w:themeColor="text1"/>
                <w:sz w:val="16"/>
                <w:szCs w:val="16"/>
                <w:lang w:val="es-PE" w:eastAsia="es-PE"/>
              </w:rPr>
            </w:pPr>
            <w:r w:rsidRPr="00777D0E">
              <w:rPr>
                <w:rFonts w:cs="Arial"/>
                <w:color w:val="000000" w:themeColor="text1"/>
                <w:sz w:val="16"/>
                <w:szCs w:val="16"/>
                <w:lang w:val="es-PE" w:eastAsia="es-PE"/>
              </w:rPr>
              <w:br/>
              <w:t>Si se trata de</w:t>
            </w:r>
            <w:r w:rsidR="00D72B22" w:rsidRPr="00777D0E">
              <w:rPr>
                <w:rFonts w:cs="Arial"/>
                <w:color w:val="000000" w:themeColor="text1"/>
                <w:sz w:val="16"/>
                <w:szCs w:val="16"/>
                <w:lang w:val="es-PE" w:eastAsia="es-PE"/>
              </w:rPr>
              <w:t>l</w:t>
            </w:r>
            <w:r w:rsidRPr="00777D0E">
              <w:rPr>
                <w:rFonts w:cs="Arial"/>
                <w:color w:val="000000" w:themeColor="text1"/>
                <w:sz w:val="16"/>
                <w:szCs w:val="16"/>
                <w:lang w:val="es-PE" w:eastAsia="es-PE"/>
              </w:rPr>
              <w:t xml:space="preserve"> envío consolidado de </w:t>
            </w:r>
            <w:r w:rsidR="00D72B22" w:rsidRPr="00777D0E">
              <w:rPr>
                <w:rFonts w:cs="Arial"/>
                <w:color w:val="000000" w:themeColor="text1"/>
                <w:sz w:val="16"/>
                <w:szCs w:val="16"/>
                <w:lang w:val="es-PE" w:eastAsia="es-PE"/>
              </w:rPr>
              <w:t xml:space="preserve">los </w:t>
            </w:r>
            <w:r w:rsidRPr="00777D0E">
              <w:rPr>
                <w:rFonts w:cs="Arial"/>
                <w:color w:val="000000" w:themeColor="text1"/>
                <w:sz w:val="16"/>
                <w:szCs w:val="16"/>
                <w:lang w:val="es-PE" w:eastAsia="es-PE"/>
              </w:rPr>
              <w:t xml:space="preserve">documentos autorizados tipo 19 o 44, </w:t>
            </w:r>
            <w:r w:rsidR="00D72B22" w:rsidRPr="00777D0E">
              <w:rPr>
                <w:rFonts w:cs="Arial"/>
                <w:color w:val="000000" w:themeColor="text1"/>
                <w:sz w:val="16"/>
                <w:szCs w:val="16"/>
                <w:lang w:val="es-PE" w:eastAsia="es-PE"/>
              </w:rPr>
              <w:t xml:space="preserve">se debe consignar </w:t>
            </w:r>
            <w:r w:rsidRPr="00777D0E">
              <w:rPr>
                <w:rFonts w:cs="Arial"/>
                <w:color w:val="000000" w:themeColor="text1"/>
                <w:sz w:val="16"/>
                <w:szCs w:val="16"/>
                <w:lang w:val="es-PE" w:eastAsia="es-PE"/>
              </w:rPr>
              <w:t xml:space="preserve">un </w:t>
            </w:r>
            <w:r w:rsidR="008E6255" w:rsidRPr="00777D0E">
              <w:rPr>
                <w:rFonts w:cs="Arial"/>
                <w:color w:val="000000" w:themeColor="text1"/>
                <w:sz w:val="16"/>
                <w:szCs w:val="16"/>
                <w:lang w:val="es-PE" w:eastAsia="es-PE"/>
              </w:rPr>
              <w:t>guion</w:t>
            </w:r>
            <w:r w:rsidRPr="00777D0E">
              <w:rPr>
                <w:rFonts w:cs="Arial"/>
                <w:color w:val="000000" w:themeColor="text1"/>
                <w:sz w:val="16"/>
                <w:szCs w:val="16"/>
                <w:lang w:val="es-PE" w:eastAsia="es-PE"/>
              </w:rPr>
              <w:t xml:space="preserve"> </w:t>
            </w:r>
            <w:r w:rsidR="0006531B" w:rsidRPr="00777D0E">
              <w:rPr>
                <w:rFonts w:cs="Arial"/>
                <w:color w:val="000000" w:themeColor="text1"/>
                <w:sz w:val="16"/>
                <w:szCs w:val="16"/>
                <w:lang w:val="es-PE" w:eastAsia="es-PE"/>
              </w:rPr>
              <w:t>“</w:t>
            </w:r>
            <w:r w:rsidRPr="00777D0E">
              <w:rPr>
                <w:rFonts w:cs="Arial"/>
                <w:color w:val="000000" w:themeColor="text1"/>
                <w:sz w:val="16"/>
                <w:szCs w:val="16"/>
                <w:lang w:val="es-PE" w:eastAsia="es-PE"/>
              </w:rPr>
              <w:t>-".</w:t>
            </w:r>
          </w:p>
        </w:tc>
      </w:tr>
      <w:tr w:rsidR="00B57866" w:rsidRPr="00B57866" w14:paraId="37CC56F3" w14:textId="1E2E0B4C" w:rsidTr="002D151A">
        <w:trPr>
          <w:trHeight w:val="623"/>
        </w:trPr>
        <w:tc>
          <w:tcPr>
            <w:tcW w:w="734" w:type="dxa"/>
            <w:shd w:val="clear" w:color="auto" w:fill="auto"/>
            <w:vAlign w:val="center"/>
            <w:hideMark/>
          </w:tcPr>
          <w:p w14:paraId="7A0785D2" w14:textId="55943B0F"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10</w:t>
            </w:r>
          </w:p>
        </w:tc>
        <w:tc>
          <w:tcPr>
            <w:tcW w:w="1400" w:type="dxa"/>
            <w:shd w:val="clear" w:color="auto" w:fill="auto"/>
            <w:vAlign w:val="center"/>
            <w:hideMark/>
          </w:tcPr>
          <w:p w14:paraId="0DA5B6B0" w14:textId="77777777"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Número de documento de identidad del cliente, usuario o beneficiario</w:t>
            </w:r>
          </w:p>
        </w:tc>
        <w:tc>
          <w:tcPr>
            <w:tcW w:w="683" w:type="dxa"/>
            <w:vAlign w:val="center"/>
          </w:tcPr>
          <w:p w14:paraId="0D2E0A0B" w14:textId="03265A28"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295E38E8" w14:textId="137BBDD3"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Alfanumérico</w:t>
            </w:r>
          </w:p>
        </w:tc>
        <w:tc>
          <w:tcPr>
            <w:tcW w:w="952" w:type="dxa"/>
            <w:shd w:val="clear" w:color="auto" w:fill="auto"/>
            <w:vAlign w:val="center"/>
            <w:hideMark/>
          </w:tcPr>
          <w:p w14:paraId="1EB9F440" w14:textId="50F7F872"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Hasta 15</w:t>
            </w:r>
          </w:p>
        </w:tc>
        <w:tc>
          <w:tcPr>
            <w:tcW w:w="5072" w:type="dxa"/>
            <w:shd w:val="clear" w:color="auto" w:fill="auto"/>
            <w:vAlign w:val="center"/>
            <w:hideMark/>
          </w:tcPr>
          <w:p w14:paraId="3F863486" w14:textId="77777777" w:rsidR="001077C5" w:rsidRPr="00777D0E" w:rsidRDefault="001077C5" w:rsidP="000D05DF">
            <w:pPr>
              <w:rPr>
                <w:rFonts w:cs="Arial"/>
                <w:color w:val="000000" w:themeColor="text1"/>
                <w:sz w:val="16"/>
                <w:szCs w:val="16"/>
                <w:lang w:val="es-PE" w:eastAsia="es-PE"/>
              </w:rPr>
            </w:pPr>
          </w:p>
          <w:p w14:paraId="54E67EA4" w14:textId="115D68AE" w:rsidR="001077C5" w:rsidRPr="00777D0E" w:rsidRDefault="006E5A40" w:rsidP="000D05DF">
            <w:pPr>
              <w:rPr>
                <w:rFonts w:cs="Arial"/>
                <w:color w:val="000000" w:themeColor="text1"/>
                <w:sz w:val="16"/>
                <w:szCs w:val="16"/>
                <w:lang w:eastAsia="es-PE"/>
              </w:rPr>
            </w:pPr>
            <w:r w:rsidRPr="00777D0E">
              <w:rPr>
                <w:rFonts w:cs="Arial"/>
                <w:color w:val="000000" w:themeColor="text1"/>
                <w:sz w:val="16"/>
                <w:szCs w:val="16"/>
                <w:lang w:val="es-PE" w:eastAsia="es-PE"/>
              </w:rPr>
              <w:t>E</w:t>
            </w:r>
            <w:r w:rsidR="001077C5" w:rsidRPr="00777D0E">
              <w:rPr>
                <w:rFonts w:cs="Arial"/>
                <w:color w:val="000000" w:themeColor="text1"/>
                <w:sz w:val="16"/>
                <w:szCs w:val="16"/>
                <w:lang w:val="es-PE" w:eastAsia="es-PE"/>
              </w:rPr>
              <w:t>l número RUC debe</w:t>
            </w:r>
            <w:r w:rsidR="00D72B22" w:rsidRPr="00777D0E">
              <w:rPr>
                <w:rFonts w:cs="Arial"/>
                <w:color w:val="000000" w:themeColor="text1"/>
                <w:sz w:val="16"/>
                <w:szCs w:val="16"/>
                <w:lang w:val="es-PE" w:eastAsia="es-PE"/>
              </w:rPr>
              <w:t xml:space="preserve"> tener </w:t>
            </w:r>
            <w:r w:rsidR="001077C5" w:rsidRPr="00777D0E">
              <w:rPr>
                <w:rFonts w:cs="Arial"/>
                <w:color w:val="000000" w:themeColor="text1"/>
                <w:sz w:val="16"/>
                <w:szCs w:val="16"/>
                <w:lang w:val="es-PE" w:eastAsia="es-PE"/>
              </w:rPr>
              <w:t xml:space="preserve">once dígitos y </w:t>
            </w:r>
            <w:r w:rsidRPr="00777D0E">
              <w:rPr>
                <w:rFonts w:cs="Arial"/>
                <w:color w:val="000000" w:themeColor="text1"/>
                <w:sz w:val="16"/>
                <w:szCs w:val="16"/>
                <w:lang w:val="es-PE" w:eastAsia="es-PE"/>
              </w:rPr>
              <w:t xml:space="preserve">figurar </w:t>
            </w:r>
            <w:r w:rsidR="001077C5" w:rsidRPr="00777D0E">
              <w:rPr>
                <w:rFonts w:cs="Arial"/>
                <w:color w:val="000000" w:themeColor="text1"/>
                <w:sz w:val="16"/>
                <w:szCs w:val="16"/>
                <w:lang w:val="es-PE" w:eastAsia="es-PE"/>
              </w:rPr>
              <w:t xml:space="preserve">en el padrón de contribuyentes de la SUNAT. </w:t>
            </w:r>
          </w:p>
          <w:p w14:paraId="7ABE3904" w14:textId="77777777" w:rsidR="001077C5" w:rsidRPr="00777D0E" w:rsidRDefault="001077C5" w:rsidP="000D05DF">
            <w:pPr>
              <w:jc w:val="left"/>
              <w:rPr>
                <w:rFonts w:cs="Arial"/>
                <w:color w:val="000000" w:themeColor="text1"/>
                <w:sz w:val="16"/>
                <w:szCs w:val="16"/>
                <w:lang w:val="es-PE" w:eastAsia="es-PE"/>
              </w:rPr>
            </w:pPr>
          </w:p>
          <w:p w14:paraId="00B88AFF" w14:textId="7F203566" w:rsidR="001077C5" w:rsidRPr="00777D0E" w:rsidRDefault="001077C5" w:rsidP="000D05DF">
            <w:pPr>
              <w:jc w:val="left"/>
              <w:rPr>
                <w:rFonts w:cs="Arial"/>
                <w:color w:val="000000" w:themeColor="text1"/>
                <w:sz w:val="16"/>
                <w:szCs w:val="16"/>
                <w:lang w:val="es-PE" w:eastAsia="es-PE"/>
              </w:rPr>
            </w:pPr>
            <w:r w:rsidRPr="00777D0E">
              <w:rPr>
                <w:rFonts w:cs="Arial"/>
                <w:color w:val="000000" w:themeColor="text1"/>
                <w:sz w:val="16"/>
                <w:szCs w:val="16"/>
                <w:lang w:val="es-PE" w:eastAsia="es-PE"/>
              </w:rPr>
              <w:t xml:space="preserve">Si se trata de un envío consolidado de documentos autorizados para </w:t>
            </w:r>
            <w:r w:rsidR="00A77489" w:rsidRPr="00777D0E">
              <w:rPr>
                <w:rFonts w:cs="Arial"/>
                <w:color w:val="000000" w:themeColor="text1"/>
                <w:sz w:val="16"/>
                <w:szCs w:val="16"/>
                <w:lang w:val="es-PE" w:eastAsia="es-PE"/>
              </w:rPr>
              <w:t xml:space="preserve">los </w:t>
            </w:r>
            <w:r w:rsidRPr="00777D0E">
              <w:rPr>
                <w:rFonts w:cs="Arial"/>
                <w:color w:val="000000" w:themeColor="text1"/>
                <w:sz w:val="16"/>
                <w:szCs w:val="16"/>
                <w:lang w:val="es-PE" w:eastAsia="es-PE"/>
              </w:rPr>
              <w:t>documento</w:t>
            </w:r>
            <w:r w:rsidR="00A77489" w:rsidRPr="00777D0E">
              <w:rPr>
                <w:rFonts w:cs="Arial"/>
                <w:color w:val="000000" w:themeColor="text1"/>
                <w:sz w:val="16"/>
                <w:szCs w:val="16"/>
                <w:lang w:val="es-PE" w:eastAsia="es-PE"/>
              </w:rPr>
              <w:t>s</w:t>
            </w:r>
            <w:r w:rsidRPr="00777D0E">
              <w:rPr>
                <w:rFonts w:cs="Arial"/>
                <w:color w:val="000000" w:themeColor="text1"/>
                <w:sz w:val="16"/>
                <w:szCs w:val="16"/>
                <w:lang w:val="es-PE" w:eastAsia="es-PE"/>
              </w:rPr>
              <w:t xml:space="preserve"> autorizado</w:t>
            </w:r>
            <w:r w:rsidR="00A77489" w:rsidRPr="00777D0E">
              <w:rPr>
                <w:rFonts w:cs="Arial"/>
                <w:color w:val="000000" w:themeColor="text1"/>
                <w:sz w:val="16"/>
                <w:szCs w:val="16"/>
                <w:lang w:val="es-PE" w:eastAsia="es-PE"/>
              </w:rPr>
              <w:t>s</w:t>
            </w:r>
            <w:r w:rsidRPr="00777D0E">
              <w:rPr>
                <w:rFonts w:cs="Arial"/>
                <w:color w:val="000000" w:themeColor="text1"/>
                <w:sz w:val="16"/>
                <w:szCs w:val="16"/>
                <w:lang w:val="es-PE" w:eastAsia="es-PE"/>
              </w:rPr>
              <w:t xml:space="preserve"> tipo 19 o 44, </w:t>
            </w:r>
            <w:r w:rsidR="00A77489" w:rsidRPr="00777D0E">
              <w:rPr>
                <w:rFonts w:cs="Arial"/>
                <w:color w:val="000000" w:themeColor="text1"/>
                <w:sz w:val="16"/>
                <w:szCs w:val="16"/>
                <w:lang w:val="es-PE" w:eastAsia="es-PE"/>
              </w:rPr>
              <w:t xml:space="preserve">se debe </w:t>
            </w:r>
            <w:r w:rsidRPr="00777D0E">
              <w:rPr>
                <w:rFonts w:cs="Arial"/>
                <w:color w:val="000000" w:themeColor="text1"/>
                <w:sz w:val="16"/>
                <w:szCs w:val="16"/>
                <w:lang w:val="es-PE" w:eastAsia="es-PE"/>
              </w:rPr>
              <w:t>consi</w:t>
            </w:r>
            <w:r w:rsidR="005C3826" w:rsidRPr="00777D0E">
              <w:rPr>
                <w:rFonts w:cs="Arial"/>
                <w:color w:val="000000" w:themeColor="text1"/>
                <w:sz w:val="16"/>
                <w:szCs w:val="16"/>
                <w:lang w:val="es-PE" w:eastAsia="es-PE"/>
              </w:rPr>
              <w:t>gnar</w:t>
            </w:r>
            <w:r w:rsidRPr="00777D0E">
              <w:rPr>
                <w:rFonts w:cs="Arial"/>
                <w:color w:val="000000" w:themeColor="text1"/>
                <w:sz w:val="16"/>
                <w:szCs w:val="16"/>
                <w:lang w:val="es-PE" w:eastAsia="es-PE"/>
              </w:rPr>
              <w:t xml:space="preserve"> un gui</w:t>
            </w:r>
            <w:r w:rsidR="0006531B" w:rsidRPr="00777D0E">
              <w:rPr>
                <w:rFonts w:cs="Arial"/>
                <w:color w:val="000000" w:themeColor="text1"/>
                <w:sz w:val="16"/>
                <w:szCs w:val="16"/>
                <w:lang w:val="es-PE" w:eastAsia="es-PE"/>
              </w:rPr>
              <w:t>o</w:t>
            </w:r>
            <w:r w:rsidRPr="00777D0E">
              <w:rPr>
                <w:rFonts w:cs="Arial"/>
                <w:color w:val="000000" w:themeColor="text1"/>
                <w:sz w:val="16"/>
                <w:szCs w:val="16"/>
                <w:lang w:val="es-PE" w:eastAsia="es-PE"/>
              </w:rPr>
              <w:t>n "-".</w:t>
            </w:r>
          </w:p>
          <w:p w14:paraId="4EE1D3EB" w14:textId="77777777" w:rsidR="006E5A40" w:rsidRPr="00777D0E" w:rsidRDefault="006E5A40" w:rsidP="000D05DF">
            <w:pPr>
              <w:jc w:val="left"/>
              <w:rPr>
                <w:rFonts w:cs="Arial"/>
                <w:color w:val="000000" w:themeColor="text1"/>
                <w:sz w:val="16"/>
                <w:szCs w:val="16"/>
                <w:lang w:val="es-PE" w:eastAsia="es-PE"/>
              </w:rPr>
            </w:pPr>
          </w:p>
          <w:p w14:paraId="5EDBF82A" w14:textId="728F20E9" w:rsidR="006E5A40" w:rsidRPr="00777D0E" w:rsidRDefault="006E5A40" w:rsidP="000D05DF">
            <w:pPr>
              <w:jc w:val="left"/>
              <w:rPr>
                <w:rFonts w:cs="Arial"/>
                <w:color w:val="000000" w:themeColor="text1"/>
                <w:sz w:val="16"/>
                <w:szCs w:val="16"/>
                <w:lang w:val="es-PE" w:eastAsia="es-PE"/>
              </w:rPr>
            </w:pPr>
          </w:p>
        </w:tc>
      </w:tr>
      <w:tr w:rsidR="00B57866" w:rsidRPr="00B57866" w14:paraId="2A2BF214" w14:textId="6F7F6D9F" w:rsidTr="002D151A">
        <w:trPr>
          <w:trHeight w:val="1829"/>
        </w:trPr>
        <w:tc>
          <w:tcPr>
            <w:tcW w:w="734" w:type="dxa"/>
            <w:shd w:val="clear" w:color="auto" w:fill="auto"/>
            <w:vAlign w:val="center"/>
            <w:hideMark/>
          </w:tcPr>
          <w:p w14:paraId="35306D23" w14:textId="235D60D8"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11</w:t>
            </w:r>
          </w:p>
        </w:tc>
        <w:tc>
          <w:tcPr>
            <w:tcW w:w="1400" w:type="dxa"/>
            <w:shd w:val="clear" w:color="auto" w:fill="auto"/>
            <w:vAlign w:val="center"/>
            <w:hideMark/>
          </w:tcPr>
          <w:p w14:paraId="1DD7AEC9" w14:textId="33F33DEA"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 xml:space="preserve">Apellidos y </w:t>
            </w:r>
            <w:r w:rsidR="00E25F05" w:rsidRPr="00B57866">
              <w:rPr>
                <w:rFonts w:cs="Arial"/>
                <w:color w:val="000000" w:themeColor="text1"/>
                <w:sz w:val="16"/>
                <w:szCs w:val="16"/>
                <w:lang w:val="es-PE" w:eastAsia="es-PE"/>
              </w:rPr>
              <w:t>n</w:t>
            </w:r>
            <w:r w:rsidRPr="00B57866">
              <w:rPr>
                <w:rFonts w:cs="Arial"/>
                <w:color w:val="000000" w:themeColor="text1"/>
                <w:sz w:val="16"/>
                <w:szCs w:val="16"/>
                <w:lang w:val="es-PE" w:eastAsia="es-PE"/>
              </w:rPr>
              <w:t xml:space="preserve">ombres o </w:t>
            </w:r>
            <w:r w:rsidR="008D36D8" w:rsidRPr="00B57866">
              <w:rPr>
                <w:rFonts w:cs="Arial"/>
                <w:color w:val="000000" w:themeColor="text1"/>
                <w:sz w:val="16"/>
                <w:szCs w:val="16"/>
                <w:lang w:val="es-PE" w:eastAsia="es-PE"/>
              </w:rPr>
              <w:t>r</w:t>
            </w:r>
            <w:r w:rsidRPr="00B57866">
              <w:rPr>
                <w:rFonts w:cs="Arial"/>
                <w:color w:val="000000" w:themeColor="text1"/>
                <w:sz w:val="16"/>
                <w:szCs w:val="16"/>
                <w:lang w:val="es-PE" w:eastAsia="es-PE"/>
              </w:rPr>
              <w:t xml:space="preserve">azón </w:t>
            </w:r>
            <w:r w:rsidR="008D36D8" w:rsidRPr="00B57866">
              <w:rPr>
                <w:rFonts w:cs="Arial"/>
                <w:color w:val="000000" w:themeColor="text1"/>
                <w:sz w:val="16"/>
                <w:szCs w:val="16"/>
                <w:lang w:val="es-PE" w:eastAsia="es-PE"/>
              </w:rPr>
              <w:t>s</w:t>
            </w:r>
            <w:r w:rsidRPr="00B57866">
              <w:rPr>
                <w:rFonts w:cs="Arial"/>
                <w:color w:val="000000" w:themeColor="text1"/>
                <w:sz w:val="16"/>
                <w:szCs w:val="16"/>
                <w:lang w:val="es-PE" w:eastAsia="es-PE"/>
              </w:rPr>
              <w:t>ocial del cliente, usuario o beneficiario</w:t>
            </w:r>
          </w:p>
        </w:tc>
        <w:tc>
          <w:tcPr>
            <w:tcW w:w="683" w:type="dxa"/>
            <w:vAlign w:val="center"/>
          </w:tcPr>
          <w:p w14:paraId="5CB16706" w14:textId="715D5B03"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76590B0A" w14:textId="3A43F8ED"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Alfanumérico</w:t>
            </w:r>
          </w:p>
        </w:tc>
        <w:tc>
          <w:tcPr>
            <w:tcW w:w="952" w:type="dxa"/>
            <w:shd w:val="clear" w:color="auto" w:fill="auto"/>
            <w:vAlign w:val="center"/>
            <w:hideMark/>
          </w:tcPr>
          <w:p w14:paraId="51097D69" w14:textId="500D2765"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Hasta 100</w:t>
            </w:r>
          </w:p>
        </w:tc>
        <w:tc>
          <w:tcPr>
            <w:tcW w:w="5072" w:type="dxa"/>
            <w:shd w:val="clear" w:color="auto" w:fill="auto"/>
            <w:vAlign w:val="center"/>
            <w:hideMark/>
          </w:tcPr>
          <w:p w14:paraId="01681D20" w14:textId="77777777" w:rsidR="00766B1E" w:rsidRPr="00777D0E" w:rsidRDefault="00766B1E" w:rsidP="000D05DF">
            <w:pPr>
              <w:jc w:val="left"/>
              <w:rPr>
                <w:rFonts w:cs="Arial"/>
                <w:color w:val="000000" w:themeColor="text1"/>
                <w:sz w:val="16"/>
                <w:szCs w:val="16"/>
                <w:lang w:val="es-PE" w:eastAsia="es-PE"/>
              </w:rPr>
            </w:pPr>
          </w:p>
          <w:p w14:paraId="741D0BDE" w14:textId="48F71F39" w:rsidR="001077C5" w:rsidRPr="00777D0E" w:rsidRDefault="001077C5" w:rsidP="000D05DF">
            <w:pPr>
              <w:jc w:val="left"/>
              <w:rPr>
                <w:rFonts w:cs="Arial"/>
                <w:color w:val="000000" w:themeColor="text1"/>
                <w:sz w:val="16"/>
                <w:szCs w:val="16"/>
                <w:lang w:val="es-PE" w:eastAsia="es-PE"/>
              </w:rPr>
            </w:pPr>
            <w:r w:rsidRPr="00777D0E">
              <w:rPr>
                <w:rFonts w:cs="Arial"/>
                <w:color w:val="000000" w:themeColor="text1"/>
                <w:sz w:val="16"/>
                <w:szCs w:val="16"/>
                <w:lang w:val="es-PE" w:eastAsia="es-PE"/>
              </w:rPr>
              <w:t>Obligatorio</w:t>
            </w:r>
            <w:r w:rsidR="005B7195" w:rsidRPr="00777D0E">
              <w:rPr>
                <w:rFonts w:cs="Arial"/>
                <w:color w:val="000000" w:themeColor="text1"/>
                <w:sz w:val="16"/>
                <w:szCs w:val="16"/>
                <w:lang w:val="es-PE" w:eastAsia="es-PE"/>
              </w:rPr>
              <w:t>, s</w:t>
            </w:r>
            <w:r w:rsidRPr="00777D0E">
              <w:rPr>
                <w:rFonts w:cs="Arial"/>
                <w:color w:val="000000" w:themeColor="text1"/>
                <w:sz w:val="16"/>
                <w:szCs w:val="16"/>
                <w:lang w:val="es-PE" w:eastAsia="es-PE"/>
              </w:rPr>
              <w:t xml:space="preserve">alvo se informe </w:t>
            </w:r>
            <w:r w:rsidR="002B3E54" w:rsidRPr="00777D0E">
              <w:rPr>
                <w:rFonts w:cs="Arial"/>
                <w:color w:val="000000" w:themeColor="text1"/>
                <w:sz w:val="16"/>
                <w:szCs w:val="16"/>
                <w:lang w:val="es-PE" w:eastAsia="es-PE"/>
              </w:rPr>
              <w:t xml:space="preserve">de manera consolidada los </w:t>
            </w:r>
            <w:r w:rsidRPr="00777D0E">
              <w:rPr>
                <w:rFonts w:cs="Arial"/>
                <w:color w:val="000000" w:themeColor="text1"/>
                <w:sz w:val="16"/>
                <w:szCs w:val="16"/>
                <w:lang w:val="es-PE" w:eastAsia="es-PE"/>
              </w:rPr>
              <w:t>documento</w:t>
            </w:r>
            <w:r w:rsidR="00A77489" w:rsidRPr="00777D0E">
              <w:rPr>
                <w:rFonts w:cs="Arial"/>
                <w:color w:val="000000" w:themeColor="text1"/>
                <w:sz w:val="16"/>
                <w:szCs w:val="16"/>
                <w:lang w:val="es-PE" w:eastAsia="es-PE"/>
              </w:rPr>
              <w:t>s</w:t>
            </w:r>
            <w:r w:rsidRPr="00777D0E">
              <w:rPr>
                <w:rFonts w:cs="Arial"/>
                <w:color w:val="000000" w:themeColor="text1"/>
                <w:sz w:val="16"/>
                <w:szCs w:val="16"/>
                <w:lang w:val="es-PE" w:eastAsia="es-PE"/>
              </w:rPr>
              <w:t xml:space="preserve"> autorizado</w:t>
            </w:r>
            <w:r w:rsidR="00A77489" w:rsidRPr="00777D0E">
              <w:rPr>
                <w:rFonts w:cs="Arial"/>
                <w:color w:val="000000" w:themeColor="text1"/>
                <w:sz w:val="16"/>
                <w:szCs w:val="16"/>
                <w:lang w:val="es-PE" w:eastAsia="es-PE"/>
              </w:rPr>
              <w:t>s</w:t>
            </w:r>
            <w:r w:rsidRPr="00777D0E">
              <w:rPr>
                <w:rFonts w:cs="Arial"/>
                <w:color w:val="000000" w:themeColor="text1"/>
                <w:sz w:val="16"/>
                <w:szCs w:val="16"/>
                <w:lang w:val="es-PE" w:eastAsia="es-PE"/>
              </w:rPr>
              <w:t xml:space="preserve"> tipo 19 o 44</w:t>
            </w:r>
            <w:r w:rsidR="002B3E54" w:rsidRPr="00777D0E">
              <w:rPr>
                <w:rFonts w:cs="Arial"/>
                <w:color w:val="000000" w:themeColor="text1"/>
                <w:sz w:val="16"/>
                <w:szCs w:val="16"/>
                <w:lang w:val="es-PE" w:eastAsia="es-PE"/>
              </w:rPr>
              <w:t>,</w:t>
            </w:r>
            <w:r w:rsidRPr="00777D0E">
              <w:rPr>
                <w:rFonts w:cs="Arial"/>
                <w:color w:val="000000" w:themeColor="text1"/>
                <w:sz w:val="16"/>
                <w:szCs w:val="16"/>
                <w:lang w:val="es-PE" w:eastAsia="es-PE"/>
              </w:rPr>
              <w:t xml:space="preserve"> </w:t>
            </w:r>
            <w:r w:rsidR="002B3E54" w:rsidRPr="00777D0E">
              <w:rPr>
                <w:rFonts w:cs="Arial"/>
                <w:color w:val="000000" w:themeColor="text1"/>
                <w:sz w:val="16"/>
                <w:szCs w:val="16"/>
                <w:lang w:val="es-PE" w:eastAsia="es-PE"/>
              </w:rPr>
              <w:t xml:space="preserve">debiendo </w:t>
            </w:r>
            <w:r w:rsidRPr="00777D0E">
              <w:rPr>
                <w:rFonts w:cs="Arial"/>
                <w:color w:val="000000" w:themeColor="text1"/>
                <w:sz w:val="16"/>
                <w:szCs w:val="16"/>
                <w:lang w:val="es-PE" w:eastAsia="es-PE"/>
              </w:rPr>
              <w:t>consignar</w:t>
            </w:r>
            <w:r w:rsidR="002B3E54" w:rsidRPr="00777D0E">
              <w:rPr>
                <w:rFonts w:cs="Arial"/>
                <w:color w:val="000000" w:themeColor="text1"/>
                <w:sz w:val="16"/>
                <w:szCs w:val="16"/>
                <w:lang w:val="es-PE" w:eastAsia="es-PE"/>
              </w:rPr>
              <w:t>se</w:t>
            </w:r>
            <w:r w:rsidRPr="00777D0E">
              <w:rPr>
                <w:rFonts w:cs="Arial"/>
                <w:color w:val="000000" w:themeColor="text1"/>
                <w:sz w:val="16"/>
                <w:szCs w:val="16"/>
                <w:lang w:val="es-PE" w:eastAsia="es-PE"/>
              </w:rPr>
              <w:t xml:space="preserve"> </w:t>
            </w:r>
            <w:r w:rsidR="002B3E54" w:rsidRPr="00777D0E">
              <w:rPr>
                <w:rFonts w:cs="Arial"/>
                <w:color w:val="000000" w:themeColor="text1"/>
                <w:sz w:val="16"/>
                <w:szCs w:val="16"/>
                <w:lang w:val="es-PE" w:eastAsia="es-PE"/>
              </w:rPr>
              <w:t xml:space="preserve">un </w:t>
            </w:r>
            <w:r w:rsidRPr="00777D0E">
              <w:rPr>
                <w:rFonts w:cs="Arial"/>
                <w:color w:val="000000" w:themeColor="text1"/>
                <w:sz w:val="16"/>
                <w:szCs w:val="16"/>
                <w:lang w:val="es-PE" w:eastAsia="es-PE"/>
              </w:rPr>
              <w:t>gui</w:t>
            </w:r>
            <w:r w:rsidR="0006531B" w:rsidRPr="00777D0E">
              <w:rPr>
                <w:rFonts w:cs="Arial"/>
                <w:color w:val="000000" w:themeColor="text1"/>
                <w:sz w:val="16"/>
                <w:szCs w:val="16"/>
                <w:lang w:val="es-PE" w:eastAsia="es-PE"/>
              </w:rPr>
              <w:t>o</w:t>
            </w:r>
            <w:r w:rsidRPr="00777D0E">
              <w:rPr>
                <w:rFonts w:cs="Arial"/>
                <w:color w:val="000000" w:themeColor="text1"/>
                <w:sz w:val="16"/>
                <w:szCs w:val="16"/>
                <w:lang w:val="es-PE" w:eastAsia="es-PE"/>
              </w:rPr>
              <w:t xml:space="preserve">n "-". </w:t>
            </w:r>
          </w:p>
          <w:p w14:paraId="0622C718" w14:textId="77777777" w:rsidR="001077C5" w:rsidRPr="00777D0E" w:rsidRDefault="001077C5" w:rsidP="000D05DF">
            <w:pPr>
              <w:jc w:val="left"/>
              <w:rPr>
                <w:rFonts w:cs="Arial"/>
                <w:color w:val="000000" w:themeColor="text1"/>
                <w:sz w:val="16"/>
                <w:szCs w:val="16"/>
                <w:lang w:val="es-PE" w:eastAsia="es-PE"/>
              </w:rPr>
            </w:pPr>
          </w:p>
          <w:p w14:paraId="0007724E" w14:textId="16526A20" w:rsidR="001077C5" w:rsidRPr="00777D0E" w:rsidRDefault="001077C5" w:rsidP="000D05DF">
            <w:pPr>
              <w:jc w:val="left"/>
              <w:rPr>
                <w:rFonts w:cs="Arial"/>
                <w:color w:val="000000" w:themeColor="text1"/>
                <w:sz w:val="16"/>
                <w:szCs w:val="16"/>
                <w:lang w:eastAsia="es-PE"/>
              </w:rPr>
            </w:pPr>
            <w:r w:rsidRPr="00777D0E">
              <w:rPr>
                <w:rFonts w:cs="Arial"/>
                <w:color w:val="000000" w:themeColor="text1"/>
                <w:sz w:val="16"/>
                <w:szCs w:val="16"/>
                <w:lang w:val="es-PE" w:eastAsia="es-PE"/>
              </w:rPr>
              <w:t>En caso de personas naturales se debe</w:t>
            </w:r>
            <w:r w:rsidR="008D36D8" w:rsidRPr="00777D0E">
              <w:rPr>
                <w:rFonts w:cs="Arial"/>
                <w:color w:val="000000" w:themeColor="text1"/>
                <w:sz w:val="16"/>
                <w:szCs w:val="16"/>
                <w:lang w:val="es-PE" w:eastAsia="es-PE"/>
              </w:rPr>
              <w:t>n</w:t>
            </w:r>
            <w:r w:rsidRPr="00777D0E">
              <w:rPr>
                <w:rFonts w:cs="Arial"/>
                <w:color w:val="000000" w:themeColor="text1"/>
                <w:sz w:val="16"/>
                <w:szCs w:val="16"/>
                <w:lang w:val="es-PE" w:eastAsia="es-PE"/>
              </w:rPr>
              <w:t xml:space="preserve"> consignar los datos en el siguiente orden: apellido paterno, apellido materno y nombre completo.</w:t>
            </w:r>
            <w:r w:rsidR="002B3E54" w:rsidRPr="00777D0E">
              <w:rPr>
                <w:rFonts w:cs="Arial"/>
                <w:color w:val="000000" w:themeColor="text1"/>
                <w:sz w:val="16"/>
                <w:szCs w:val="16"/>
                <w:lang w:val="es-PE" w:eastAsia="es-PE"/>
              </w:rPr>
              <w:t xml:space="preserve"> De no contar con dicha información, </w:t>
            </w:r>
            <w:r w:rsidR="005B7195" w:rsidRPr="00777D0E">
              <w:rPr>
                <w:rFonts w:cs="Arial"/>
                <w:color w:val="000000" w:themeColor="text1"/>
                <w:sz w:val="16"/>
                <w:szCs w:val="16"/>
                <w:lang w:val="es-PE" w:eastAsia="es-PE"/>
              </w:rPr>
              <w:t xml:space="preserve">se </w:t>
            </w:r>
            <w:r w:rsidR="002B3E54" w:rsidRPr="00777D0E">
              <w:rPr>
                <w:rFonts w:cs="Arial"/>
                <w:color w:val="000000" w:themeColor="text1"/>
                <w:sz w:val="16"/>
                <w:szCs w:val="16"/>
                <w:lang w:val="es-PE" w:eastAsia="es-PE"/>
              </w:rPr>
              <w:t>debe consignar un gui</w:t>
            </w:r>
            <w:r w:rsidR="0006531B" w:rsidRPr="00777D0E">
              <w:rPr>
                <w:rFonts w:cs="Arial"/>
                <w:color w:val="000000" w:themeColor="text1"/>
                <w:sz w:val="16"/>
                <w:szCs w:val="16"/>
                <w:lang w:val="es-PE" w:eastAsia="es-PE"/>
              </w:rPr>
              <w:t>o</w:t>
            </w:r>
            <w:r w:rsidR="002B3E54" w:rsidRPr="00777D0E">
              <w:rPr>
                <w:rFonts w:cs="Arial"/>
                <w:color w:val="000000" w:themeColor="text1"/>
                <w:sz w:val="16"/>
                <w:szCs w:val="16"/>
                <w:lang w:val="es-PE" w:eastAsia="es-PE"/>
              </w:rPr>
              <w:t>n “</w:t>
            </w:r>
            <w:proofErr w:type="gramStart"/>
            <w:r w:rsidR="002B3E54" w:rsidRPr="00777D0E">
              <w:rPr>
                <w:rFonts w:cs="Arial"/>
                <w:color w:val="000000" w:themeColor="text1"/>
                <w:sz w:val="16"/>
                <w:szCs w:val="16"/>
                <w:lang w:val="es-PE" w:eastAsia="es-PE"/>
              </w:rPr>
              <w:t>-“</w:t>
            </w:r>
            <w:proofErr w:type="gramEnd"/>
            <w:r w:rsidR="002B3E54" w:rsidRPr="00777D0E">
              <w:rPr>
                <w:rFonts w:cs="Arial"/>
                <w:color w:val="000000" w:themeColor="text1"/>
                <w:sz w:val="16"/>
                <w:szCs w:val="16"/>
                <w:lang w:val="es-PE" w:eastAsia="es-PE"/>
              </w:rPr>
              <w:t>.</w:t>
            </w:r>
            <w:r w:rsidR="008D36D8" w:rsidRPr="00777D0E">
              <w:rPr>
                <w:rFonts w:cs="Arial"/>
                <w:color w:val="000000" w:themeColor="text1"/>
                <w:sz w:val="16"/>
                <w:szCs w:val="16"/>
                <w:lang w:val="es-PE" w:eastAsia="es-PE"/>
              </w:rPr>
              <w:t xml:space="preserve"> </w:t>
            </w:r>
          </w:p>
          <w:p w14:paraId="3F441F24" w14:textId="77777777" w:rsidR="00160617" w:rsidRPr="00777D0E" w:rsidRDefault="00160617" w:rsidP="000D05DF">
            <w:pPr>
              <w:jc w:val="left"/>
              <w:rPr>
                <w:rFonts w:cs="Arial"/>
                <w:color w:val="000000" w:themeColor="text1"/>
                <w:sz w:val="16"/>
                <w:szCs w:val="16"/>
                <w:lang w:eastAsia="es-PE"/>
              </w:rPr>
            </w:pPr>
          </w:p>
          <w:p w14:paraId="3CD737E4" w14:textId="77777777" w:rsidR="00160617" w:rsidRPr="00777D0E" w:rsidRDefault="00160617" w:rsidP="000D05DF">
            <w:pPr>
              <w:jc w:val="left"/>
              <w:rPr>
                <w:rFonts w:cs="Arial"/>
                <w:color w:val="000000" w:themeColor="text1"/>
                <w:sz w:val="16"/>
                <w:szCs w:val="16"/>
                <w:lang w:eastAsia="es-PE"/>
              </w:rPr>
            </w:pPr>
          </w:p>
          <w:p w14:paraId="195D44FA" w14:textId="3AA7C389" w:rsidR="001077C5" w:rsidRPr="00777D0E" w:rsidRDefault="001077C5" w:rsidP="00FA3B45">
            <w:pPr>
              <w:jc w:val="left"/>
              <w:rPr>
                <w:rFonts w:cs="Arial"/>
                <w:color w:val="000000" w:themeColor="text1"/>
                <w:sz w:val="16"/>
                <w:szCs w:val="16"/>
                <w:lang w:val="es-PE" w:eastAsia="es-PE"/>
              </w:rPr>
            </w:pPr>
          </w:p>
        </w:tc>
      </w:tr>
      <w:tr w:rsidR="00B57866" w:rsidRPr="00B57866" w14:paraId="6CE7F6A5" w14:textId="5EF4624A" w:rsidTr="002D151A">
        <w:trPr>
          <w:trHeight w:val="623"/>
        </w:trPr>
        <w:tc>
          <w:tcPr>
            <w:tcW w:w="734" w:type="dxa"/>
            <w:shd w:val="clear" w:color="auto" w:fill="auto"/>
            <w:vAlign w:val="center"/>
            <w:hideMark/>
          </w:tcPr>
          <w:p w14:paraId="72F2B923" w14:textId="03E6ED4F"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12</w:t>
            </w:r>
          </w:p>
        </w:tc>
        <w:tc>
          <w:tcPr>
            <w:tcW w:w="1400" w:type="dxa"/>
            <w:shd w:val="clear" w:color="auto" w:fill="auto"/>
            <w:vAlign w:val="center"/>
            <w:hideMark/>
          </w:tcPr>
          <w:p w14:paraId="64B565AE" w14:textId="77777777"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Moneda</w:t>
            </w:r>
          </w:p>
        </w:tc>
        <w:tc>
          <w:tcPr>
            <w:tcW w:w="683" w:type="dxa"/>
            <w:vAlign w:val="center"/>
          </w:tcPr>
          <w:p w14:paraId="16900612" w14:textId="257981EC"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1E0AA8B1" w14:textId="1CCA4399"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Alfanumérico</w:t>
            </w:r>
          </w:p>
        </w:tc>
        <w:tc>
          <w:tcPr>
            <w:tcW w:w="952" w:type="dxa"/>
            <w:shd w:val="clear" w:color="auto" w:fill="auto"/>
            <w:vAlign w:val="center"/>
            <w:hideMark/>
          </w:tcPr>
          <w:p w14:paraId="19F65808" w14:textId="77777777"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3</w:t>
            </w:r>
          </w:p>
        </w:tc>
        <w:tc>
          <w:tcPr>
            <w:tcW w:w="5072" w:type="dxa"/>
            <w:shd w:val="clear" w:color="auto" w:fill="auto"/>
            <w:vAlign w:val="center"/>
            <w:hideMark/>
          </w:tcPr>
          <w:p w14:paraId="27B591F8" w14:textId="77777777" w:rsidR="003A311F" w:rsidRPr="00777D0E" w:rsidRDefault="003A311F" w:rsidP="000D05DF">
            <w:pPr>
              <w:jc w:val="left"/>
              <w:rPr>
                <w:rFonts w:cs="Arial"/>
                <w:color w:val="000000" w:themeColor="text1"/>
                <w:sz w:val="16"/>
                <w:szCs w:val="16"/>
                <w:lang w:val="es-PE" w:eastAsia="es-PE"/>
              </w:rPr>
            </w:pPr>
          </w:p>
          <w:p w14:paraId="30D37BBE" w14:textId="186C918B" w:rsidR="001077C5" w:rsidRPr="00777D0E" w:rsidRDefault="005261DF" w:rsidP="000D05DF">
            <w:pPr>
              <w:jc w:val="left"/>
              <w:rPr>
                <w:rFonts w:cs="Arial"/>
                <w:color w:val="000000" w:themeColor="text1"/>
                <w:sz w:val="16"/>
                <w:szCs w:val="16"/>
                <w:lang w:val="es-PE" w:eastAsia="es-PE"/>
              </w:rPr>
            </w:pPr>
            <w:r w:rsidRPr="00777D0E">
              <w:rPr>
                <w:rFonts w:cs="Arial"/>
                <w:color w:val="000000" w:themeColor="text1"/>
                <w:sz w:val="16"/>
                <w:szCs w:val="16"/>
                <w:lang w:val="es-PE" w:eastAsia="es-PE"/>
              </w:rPr>
              <w:t xml:space="preserve">De </w:t>
            </w:r>
            <w:r w:rsidR="001077C5" w:rsidRPr="00777D0E">
              <w:rPr>
                <w:rFonts w:cs="Arial"/>
                <w:color w:val="000000" w:themeColor="text1"/>
                <w:sz w:val="16"/>
                <w:szCs w:val="16"/>
                <w:lang w:val="es-PE" w:eastAsia="es-PE"/>
              </w:rPr>
              <w:t>acuerdo con el Catálogo N</w:t>
            </w:r>
            <w:r w:rsidR="00661F7A" w:rsidRPr="00777D0E">
              <w:rPr>
                <w:rFonts w:cs="Arial"/>
                <w:color w:val="000000" w:themeColor="text1"/>
                <w:sz w:val="16"/>
                <w:szCs w:val="16"/>
                <w:lang w:val="es-PE" w:eastAsia="es-PE"/>
              </w:rPr>
              <w:t>.°</w:t>
            </w:r>
            <w:r w:rsidR="001077C5" w:rsidRPr="00777D0E">
              <w:rPr>
                <w:rFonts w:cs="Arial"/>
                <w:color w:val="000000" w:themeColor="text1"/>
                <w:sz w:val="16"/>
                <w:szCs w:val="16"/>
                <w:lang w:val="es-PE" w:eastAsia="es-PE"/>
              </w:rPr>
              <w:t xml:space="preserve"> 2 del </w:t>
            </w:r>
            <w:r w:rsidR="00D27985" w:rsidRPr="00777D0E">
              <w:rPr>
                <w:rFonts w:cs="Arial"/>
                <w:color w:val="000000" w:themeColor="text1"/>
                <w:sz w:val="16"/>
                <w:szCs w:val="16"/>
                <w:lang w:val="es-PE" w:eastAsia="es-PE"/>
              </w:rPr>
              <w:t>a</w:t>
            </w:r>
            <w:r w:rsidR="001077C5" w:rsidRPr="00777D0E">
              <w:rPr>
                <w:rFonts w:cs="Arial"/>
                <w:color w:val="000000" w:themeColor="text1"/>
                <w:sz w:val="16"/>
                <w:szCs w:val="16"/>
                <w:lang w:val="es-PE" w:eastAsia="es-PE"/>
              </w:rPr>
              <w:t>nexo 8 de la Resolución de Superintendencia N</w:t>
            </w:r>
            <w:r w:rsidR="00661F7A" w:rsidRPr="00777D0E">
              <w:rPr>
                <w:rFonts w:cs="Arial"/>
                <w:color w:val="000000" w:themeColor="text1"/>
                <w:sz w:val="16"/>
                <w:szCs w:val="16"/>
                <w:lang w:val="es-PE" w:eastAsia="es-PE"/>
              </w:rPr>
              <w:t>.°</w:t>
            </w:r>
            <w:r w:rsidR="001077C5" w:rsidRPr="00777D0E">
              <w:rPr>
                <w:rFonts w:cs="Arial"/>
                <w:color w:val="000000" w:themeColor="text1"/>
                <w:sz w:val="16"/>
                <w:szCs w:val="16"/>
                <w:lang w:val="es-PE" w:eastAsia="es-PE"/>
              </w:rPr>
              <w:t xml:space="preserve"> 097-2012/SUNAT </w:t>
            </w:r>
          </w:p>
          <w:p w14:paraId="53C5002B" w14:textId="77777777" w:rsidR="001077C5" w:rsidRPr="00777D0E" w:rsidRDefault="001077C5" w:rsidP="000D05DF">
            <w:pPr>
              <w:jc w:val="left"/>
              <w:rPr>
                <w:rFonts w:cs="Arial"/>
                <w:color w:val="000000" w:themeColor="text1"/>
                <w:sz w:val="16"/>
                <w:szCs w:val="16"/>
                <w:lang w:val="es-PE" w:eastAsia="es-PE"/>
              </w:rPr>
            </w:pPr>
          </w:p>
          <w:p w14:paraId="1A9BFA8F" w14:textId="4F964412" w:rsidR="001077C5" w:rsidRPr="00777D0E" w:rsidRDefault="001077C5" w:rsidP="000D05DF">
            <w:pPr>
              <w:rPr>
                <w:rFonts w:cs="Arial"/>
                <w:color w:val="000000" w:themeColor="text1"/>
                <w:sz w:val="16"/>
                <w:szCs w:val="16"/>
                <w:lang w:val="es-PE" w:eastAsia="es-PE"/>
              </w:rPr>
            </w:pPr>
            <w:r w:rsidRPr="00777D0E">
              <w:rPr>
                <w:rFonts w:cs="Arial"/>
                <w:color w:val="000000" w:themeColor="text1"/>
                <w:sz w:val="16"/>
                <w:szCs w:val="16"/>
                <w:lang w:val="es-PE" w:eastAsia="es-PE"/>
              </w:rPr>
              <w:t>Para el caso de las operaciones consolidadas cuando los documentos autorizados tipo 19</w:t>
            </w:r>
            <w:r w:rsidR="005B37D4" w:rsidRPr="00777D0E">
              <w:rPr>
                <w:rFonts w:cs="Arial"/>
                <w:color w:val="000000" w:themeColor="text1"/>
                <w:sz w:val="16"/>
                <w:szCs w:val="16"/>
                <w:lang w:val="es-PE" w:eastAsia="es-PE"/>
              </w:rPr>
              <w:t>, 24</w:t>
            </w:r>
            <w:r w:rsidRPr="00777D0E">
              <w:rPr>
                <w:rFonts w:cs="Arial"/>
                <w:color w:val="000000" w:themeColor="text1"/>
                <w:sz w:val="16"/>
                <w:szCs w:val="16"/>
                <w:lang w:val="es-PE" w:eastAsia="es-PE"/>
              </w:rPr>
              <w:t xml:space="preserve"> o 44 emitidos en distintas monedas, es necesario convertir todas las transacciones a soles (moneda nacional). El tipo de cambio a utilizar será el del día de emisión del documento autorizado.</w:t>
            </w:r>
          </w:p>
        </w:tc>
      </w:tr>
      <w:tr w:rsidR="00B57866" w:rsidRPr="00B57866" w14:paraId="4B035BC5" w14:textId="197C03F5" w:rsidTr="002D151A">
        <w:trPr>
          <w:trHeight w:val="1226"/>
        </w:trPr>
        <w:tc>
          <w:tcPr>
            <w:tcW w:w="734" w:type="dxa"/>
            <w:shd w:val="clear" w:color="auto" w:fill="auto"/>
            <w:noWrap/>
            <w:vAlign w:val="center"/>
            <w:hideMark/>
          </w:tcPr>
          <w:p w14:paraId="19EE08B6" w14:textId="763618DD"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13</w:t>
            </w:r>
          </w:p>
        </w:tc>
        <w:tc>
          <w:tcPr>
            <w:tcW w:w="1400" w:type="dxa"/>
            <w:shd w:val="clear" w:color="auto" w:fill="auto"/>
            <w:vAlign w:val="center"/>
            <w:hideMark/>
          </w:tcPr>
          <w:p w14:paraId="5BD0EFD4" w14:textId="77777777" w:rsidR="001077C5" w:rsidRPr="00B57866" w:rsidRDefault="001077C5" w:rsidP="000D05DF">
            <w:pPr>
              <w:jc w:val="left"/>
              <w:rPr>
                <w:rFonts w:cs="Arial"/>
                <w:color w:val="000000" w:themeColor="text1"/>
                <w:sz w:val="16"/>
                <w:szCs w:val="16"/>
                <w:lang w:val="es-PE" w:eastAsia="es-PE"/>
              </w:rPr>
            </w:pPr>
            <w:proofErr w:type="gramStart"/>
            <w:r w:rsidRPr="00B57866">
              <w:rPr>
                <w:rFonts w:cs="Arial"/>
                <w:color w:val="000000" w:themeColor="text1"/>
                <w:sz w:val="16"/>
                <w:szCs w:val="16"/>
                <w:lang w:val="es-PE" w:eastAsia="es-PE"/>
              </w:rPr>
              <w:t>Total</w:t>
            </w:r>
            <w:proofErr w:type="gramEnd"/>
            <w:r w:rsidRPr="00B57866">
              <w:rPr>
                <w:rFonts w:cs="Arial"/>
                <w:color w:val="000000" w:themeColor="text1"/>
                <w:sz w:val="16"/>
                <w:szCs w:val="16"/>
                <w:lang w:val="es-PE" w:eastAsia="es-PE"/>
              </w:rPr>
              <w:t xml:space="preserve"> valor venta operaciones gravadas</w:t>
            </w:r>
          </w:p>
        </w:tc>
        <w:tc>
          <w:tcPr>
            <w:tcW w:w="683" w:type="dxa"/>
            <w:vAlign w:val="center"/>
          </w:tcPr>
          <w:p w14:paraId="42A1BD35" w14:textId="417A00A5"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798D7D51" w14:textId="2E45B0F0"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Numérico</w:t>
            </w:r>
          </w:p>
        </w:tc>
        <w:tc>
          <w:tcPr>
            <w:tcW w:w="952" w:type="dxa"/>
            <w:shd w:val="clear" w:color="auto" w:fill="auto"/>
            <w:vAlign w:val="center"/>
            <w:hideMark/>
          </w:tcPr>
          <w:p w14:paraId="440D7C72" w14:textId="396B93E0"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Hasta 12 enteros y 2 decimales, sin comas de miles</w:t>
            </w:r>
          </w:p>
        </w:tc>
        <w:tc>
          <w:tcPr>
            <w:tcW w:w="5072" w:type="dxa"/>
            <w:shd w:val="clear" w:color="auto" w:fill="auto"/>
            <w:vAlign w:val="center"/>
            <w:hideMark/>
          </w:tcPr>
          <w:p w14:paraId="46DC71FB" w14:textId="3BCDC1E0"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Importe cero (0.00) de no corresponder.</w:t>
            </w:r>
          </w:p>
          <w:p w14:paraId="733549E2" w14:textId="77777777" w:rsidR="001077C5" w:rsidRPr="00B57866" w:rsidRDefault="001077C5" w:rsidP="000D05DF">
            <w:pPr>
              <w:jc w:val="left"/>
              <w:rPr>
                <w:rFonts w:cs="Arial"/>
                <w:color w:val="000000" w:themeColor="text1"/>
                <w:sz w:val="16"/>
                <w:szCs w:val="16"/>
                <w:lang w:val="es-PE" w:eastAsia="es-PE"/>
              </w:rPr>
            </w:pPr>
          </w:p>
          <w:p w14:paraId="546BEA2B" w14:textId="414CEC5C"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eastAsia="es-PE"/>
              </w:rPr>
              <w:t>En el caso de</w:t>
            </w:r>
            <w:r w:rsidR="00950648" w:rsidRPr="00B57866">
              <w:rPr>
                <w:rFonts w:cs="Arial"/>
                <w:color w:val="000000" w:themeColor="text1"/>
                <w:sz w:val="16"/>
                <w:szCs w:val="16"/>
                <w:lang w:eastAsia="es-PE"/>
              </w:rPr>
              <w:t xml:space="preserve"> los</w:t>
            </w:r>
            <w:r w:rsidRPr="00B57866">
              <w:rPr>
                <w:rFonts w:cs="Arial"/>
                <w:color w:val="000000" w:themeColor="text1"/>
                <w:sz w:val="16"/>
                <w:szCs w:val="16"/>
                <w:lang w:eastAsia="es-PE"/>
              </w:rPr>
              <w:t xml:space="preserve"> documento</w:t>
            </w:r>
            <w:r w:rsidR="00950648" w:rsidRPr="00B57866">
              <w:rPr>
                <w:rFonts w:cs="Arial"/>
                <w:color w:val="000000" w:themeColor="text1"/>
                <w:sz w:val="16"/>
                <w:szCs w:val="16"/>
                <w:lang w:eastAsia="es-PE"/>
              </w:rPr>
              <w:t>s</w:t>
            </w:r>
            <w:r w:rsidRPr="00B57866">
              <w:rPr>
                <w:rFonts w:cs="Arial"/>
                <w:color w:val="000000" w:themeColor="text1"/>
                <w:sz w:val="16"/>
                <w:szCs w:val="16"/>
                <w:lang w:eastAsia="es-PE"/>
              </w:rPr>
              <w:t xml:space="preserve"> autorizado</w:t>
            </w:r>
            <w:r w:rsidR="00950648" w:rsidRPr="00B57866">
              <w:rPr>
                <w:rFonts w:cs="Arial"/>
                <w:color w:val="000000" w:themeColor="text1"/>
                <w:sz w:val="16"/>
                <w:szCs w:val="16"/>
                <w:lang w:eastAsia="es-PE"/>
              </w:rPr>
              <w:t>s</w:t>
            </w:r>
            <w:r w:rsidRPr="00B57866">
              <w:rPr>
                <w:rFonts w:cs="Arial"/>
                <w:color w:val="000000" w:themeColor="text1"/>
                <w:sz w:val="16"/>
                <w:szCs w:val="16"/>
                <w:lang w:eastAsia="es-PE"/>
              </w:rPr>
              <w:t xml:space="preserve"> tipo 24 o 44 el importe debe ser cero </w:t>
            </w:r>
            <w:r w:rsidRPr="00B57866">
              <w:rPr>
                <w:rFonts w:cs="Arial"/>
                <w:color w:val="000000" w:themeColor="text1"/>
                <w:sz w:val="16"/>
                <w:szCs w:val="16"/>
                <w:lang w:val="es-PE" w:eastAsia="es-PE"/>
              </w:rPr>
              <w:t>(0.00)</w:t>
            </w:r>
          </w:p>
        </w:tc>
      </w:tr>
      <w:tr w:rsidR="00B57866" w:rsidRPr="00B57866" w14:paraId="48DED645" w14:textId="22B41735" w:rsidTr="002D151A">
        <w:trPr>
          <w:trHeight w:val="1226"/>
        </w:trPr>
        <w:tc>
          <w:tcPr>
            <w:tcW w:w="734" w:type="dxa"/>
            <w:shd w:val="clear" w:color="auto" w:fill="auto"/>
            <w:noWrap/>
            <w:vAlign w:val="center"/>
            <w:hideMark/>
          </w:tcPr>
          <w:p w14:paraId="5AE480D6" w14:textId="7A715792"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14</w:t>
            </w:r>
          </w:p>
        </w:tc>
        <w:tc>
          <w:tcPr>
            <w:tcW w:w="1400" w:type="dxa"/>
            <w:shd w:val="clear" w:color="auto" w:fill="auto"/>
            <w:vAlign w:val="center"/>
            <w:hideMark/>
          </w:tcPr>
          <w:p w14:paraId="0B2F7DA4" w14:textId="77777777" w:rsidR="001077C5" w:rsidRPr="00B57866" w:rsidRDefault="001077C5" w:rsidP="000D05DF">
            <w:pPr>
              <w:jc w:val="left"/>
              <w:rPr>
                <w:rFonts w:cs="Arial"/>
                <w:color w:val="000000" w:themeColor="text1"/>
                <w:sz w:val="16"/>
                <w:szCs w:val="16"/>
                <w:lang w:val="es-PE" w:eastAsia="es-PE"/>
              </w:rPr>
            </w:pPr>
            <w:proofErr w:type="gramStart"/>
            <w:r w:rsidRPr="00B57866">
              <w:rPr>
                <w:rFonts w:cs="Arial"/>
                <w:color w:val="000000" w:themeColor="text1"/>
                <w:sz w:val="16"/>
                <w:szCs w:val="16"/>
                <w:lang w:val="es-PE" w:eastAsia="es-PE"/>
              </w:rPr>
              <w:t>Total</w:t>
            </w:r>
            <w:proofErr w:type="gramEnd"/>
            <w:r w:rsidRPr="00B57866">
              <w:rPr>
                <w:rFonts w:cs="Arial"/>
                <w:color w:val="000000" w:themeColor="text1"/>
                <w:sz w:val="16"/>
                <w:szCs w:val="16"/>
                <w:lang w:val="es-PE" w:eastAsia="es-PE"/>
              </w:rPr>
              <w:t xml:space="preserve"> valor venta operaciones exoneradas</w:t>
            </w:r>
          </w:p>
        </w:tc>
        <w:tc>
          <w:tcPr>
            <w:tcW w:w="683" w:type="dxa"/>
            <w:vAlign w:val="center"/>
          </w:tcPr>
          <w:p w14:paraId="41892DF2" w14:textId="00777F7B"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37F3C5A2" w14:textId="51E461CF"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Numérico</w:t>
            </w:r>
          </w:p>
        </w:tc>
        <w:tc>
          <w:tcPr>
            <w:tcW w:w="952" w:type="dxa"/>
            <w:shd w:val="clear" w:color="auto" w:fill="auto"/>
            <w:vAlign w:val="center"/>
            <w:hideMark/>
          </w:tcPr>
          <w:p w14:paraId="1DF1B584" w14:textId="2617A47F"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Hasta 12 enteros y 2 decimales, sin comas de miles</w:t>
            </w:r>
          </w:p>
        </w:tc>
        <w:tc>
          <w:tcPr>
            <w:tcW w:w="5072" w:type="dxa"/>
            <w:shd w:val="clear" w:color="auto" w:fill="auto"/>
            <w:vAlign w:val="center"/>
            <w:hideMark/>
          </w:tcPr>
          <w:p w14:paraId="06D30CBC" w14:textId="647B5554" w:rsidR="001077C5" w:rsidRPr="00777D0E" w:rsidRDefault="001077C5" w:rsidP="000D05DF">
            <w:pPr>
              <w:jc w:val="left"/>
              <w:rPr>
                <w:rFonts w:cs="Arial"/>
                <w:color w:val="000000" w:themeColor="text1"/>
                <w:sz w:val="16"/>
                <w:szCs w:val="16"/>
                <w:lang w:val="es-PE" w:eastAsia="es-PE"/>
              </w:rPr>
            </w:pPr>
            <w:r w:rsidRPr="00777D0E">
              <w:rPr>
                <w:rFonts w:cs="Arial"/>
                <w:color w:val="000000" w:themeColor="text1"/>
                <w:sz w:val="16"/>
                <w:szCs w:val="16"/>
                <w:lang w:val="es-PE" w:eastAsia="es-PE"/>
              </w:rPr>
              <w:t>Importe cero (0.00) de no corresponder.</w:t>
            </w:r>
          </w:p>
          <w:p w14:paraId="2BBC0070" w14:textId="77777777" w:rsidR="001077C5" w:rsidRPr="00777D0E" w:rsidRDefault="001077C5" w:rsidP="000D05DF">
            <w:pPr>
              <w:jc w:val="left"/>
              <w:rPr>
                <w:rFonts w:cs="Arial"/>
                <w:color w:val="000000" w:themeColor="text1"/>
                <w:sz w:val="16"/>
                <w:szCs w:val="16"/>
                <w:lang w:val="es-PE" w:eastAsia="es-PE"/>
              </w:rPr>
            </w:pPr>
          </w:p>
          <w:p w14:paraId="5CCD3E60" w14:textId="15EB1879" w:rsidR="001077C5" w:rsidRPr="00777D0E" w:rsidRDefault="00CB2DF3" w:rsidP="000D05DF">
            <w:pPr>
              <w:jc w:val="left"/>
              <w:rPr>
                <w:rFonts w:cs="Arial"/>
                <w:color w:val="000000" w:themeColor="text1"/>
                <w:sz w:val="16"/>
                <w:szCs w:val="16"/>
                <w:lang w:val="es-PE" w:eastAsia="es-PE"/>
              </w:rPr>
            </w:pPr>
            <w:r w:rsidRPr="00777D0E">
              <w:rPr>
                <w:rFonts w:cs="Arial"/>
                <w:color w:val="000000" w:themeColor="text1"/>
                <w:sz w:val="16"/>
                <w:szCs w:val="16"/>
                <w:lang w:eastAsia="es-PE"/>
              </w:rPr>
              <w:t>En el caso de los documentos autorizados tipo 24 o 44 el importe debe ser</w:t>
            </w:r>
            <w:r w:rsidR="008E6255" w:rsidRPr="00777D0E">
              <w:rPr>
                <w:rFonts w:cs="Arial"/>
                <w:color w:val="000000" w:themeColor="text1"/>
                <w:sz w:val="16"/>
                <w:szCs w:val="16"/>
                <w:lang w:eastAsia="es-PE"/>
              </w:rPr>
              <w:t xml:space="preserve"> mayor a</w:t>
            </w:r>
            <w:r w:rsidRPr="00777D0E">
              <w:rPr>
                <w:rFonts w:cs="Arial"/>
                <w:color w:val="000000" w:themeColor="text1"/>
                <w:sz w:val="16"/>
                <w:szCs w:val="16"/>
                <w:lang w:eastAsia="es-PE"/>
              </w:rPr>
              <w:t xml:space="preserve"> cero </w:t>
            </w:r>
            <w:r w:rsidRPr="00777D0E">
              <w:rPr>
                <w:rFonts w:cs="Arial"/>
                <w:color w:val="000000" w:themeColor="text1"/>
                <w:sz w:val="16"/>
                <w:szCs w:val="16"/>
                <w:lang w:val="es-PE" w:eastAsia="es-PE"/>
              </w:rPr>
              <w:t>(0.00)</w:t>
            </w:r>
          </w:p>
        </w:tc>
      </w:tr>
      <w:tr w:rsidR="00B57866" w:rsidRPr="00B57866" w14:paraId="4103A46E" w14:textId="611946D1" w:rsidTr="002D151A">
        <w:trPr>
          <w:trHeight w:val="1226"/>
        </w:trPr>
        <w:tc>
          <w:tcPr>
            <w:tcW w:w="734" w:type="dxa"/>
            <w:shd w:val="clear" w:color="auto" w:fill="auto"/>
            <w:noWrap/>
            <w:vAlign w:val="center"/>
            <w:hideMark/>
          </w:tcPr>
          <w:p w14:paraId="27CEF666" w14:textId="5A666A9D"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lastRenderedPageBreak/>
              <w:t>15</w:t>
            </w:r>
          </w:p>
        </w:tc>
        <w:tc>
          <w:tcPr>
            <w:tcW w:w="1400" w:type="dxa"/>
            <w:shd w:val="clear" w:color="auto" w:fill="auto"/>
            <w:vAlign w:val="center"/>
            <w:hideMark/>
          </w:tcPr>
          <w:p w14:paraId="49CF7F05" w14:textId="77777777" w:rsidR="001077C5" w:rsidRPr="00B57866" w:rsidRDefault="001077C5" w:rsidP="000D05DF">
            <w:pPr>
              <w:jc w:val="left"/>
              <w:rPr>
                <w:rFonts w:cs="Arial"/>
                <w:color w:val="000000" w:themeColor="text1"/>
                <w:sz w:val="16"/>
                <w:szCs w:val="16"/>
                <w:lang w:val="es-PE" w:eastAsia="es-PE"/>
              </w:rPr>
            </w:pPr>
            <w:proofErr w:type="gramStart"/>
            <w:r w:rsidRPr="00B57866">
              <w:rPr>
                <w:rFonts w:cs="Arial"/>
                <w:color w:val="000000" w:themeColor="text1"/>
                <w:sz w:val="16"/>
                <w:szCs w:val="16"/>
                <w:lang w:val="es-PE" w:eastAsia="es-PE"/>
              </w:rPr>
              <w:t>Total</w:t>
            </w:r>
            <w:proofErr w:type="gramEnd"/>
            <w:r w:rsidRPr="00B57866">
              <w:rPr>
                <w:rFonts w:cs="Arial"/>
                <w:color w:val="000000" w:themeColor="text1"/>
                <w:sz w:val="16"/>
                <w:szCs w:val="16"/>
                <w:lang w:val="es-PE" w:eastAsia="es-PE"/>
              </w:rPr>
              <w:t xml:space="preserve"> valor venta operaciones inafectas</w:t>
            </w:r>
          </w:p>
        </w:tc>
        <w:tc>
          <w:tcPr>
            <w:tcW w:w="683" w:type="dxa"/>
            <w:vAlign w:val="center"/>
          </w:tcPr>
          <w:p w14:paraId="1561CE99" w14:textId="03623461"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3848C619" w14:textId="46B47E65"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Numérico</w:t>
            </w:r>
          </w:p>
        </w:tc>
        <w:tc>
          <w:tcPr>
            <w:tcW w:w="952" w:type="dxa"/>
            <w:shd w:val="clear" w:color="auto" w:fill="auto"/>
            <w:vAlign w:val="center"/>
            <w:hideMark/>
          </w:tcPr>
          <w:p w14:paraId="5AE47A68" w14:textId="610E7DB9"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Hasta 12 enteros y 2 decimales, sin comas de miles</w:t>
            </w:r>
          </w:p>
        </w:tc>
        <w:tc>
          <w:tcPr>
            <w:tcW w:w="5072" w:type="dxa"/>
            <w:shd w:val="clear" w:color="auto" w:fill="auto"/>
            <w:vAlign w:val="center"/>
            <w:hideMark/>
          </w:tcPr>
          <w:p w14:paraId="4F0D05F1" w14:textId="2FFA8B87" w:rsidR="001077C5" w:rsidRPr="00777D0E" w:rsidRDefault="001077C5" w:rsidP="000D05DF">
            <w:pPr>
              <w:jc w:val="left"/>
              <w:rPr>
                <w:rFonts w:cs="Arial"/>
                <w:color w:val="000000" w:themeColor="text1"/>
                <w:sz w:val="16"/>
                <w:szCs w:val="16"/>
                <w:lang w:val="es-PE" w:eastAsia="es-PE"/>
              </w:rPr>
            </w:pPr>
            <w:r w:rsidRPr="00777D0E">
              <w:rPr>
                <w:rFonts w:cs="Arial"/>
                <w:color w:val="000000" w:themeColor="text1"/>
                <w:sz w:val="16"/>
                <w:szCs w:val="16"/>
                <w:lang w:val="es-PE" w:eastAsia="es-PE"/>
              </w:rPr>
              <w:t>Importe cero (0.00) de no corresponder.</w:t>
            </w:r>
          </w:p>
          <w:p w14:paraId="2AFAA4AC" w14:textId="77777777" w:rsidR="001077C5" w:rsidRPr="00777D0E" w:rsidRDefault="001077C5" w:rsidP="000D05DF">
            <w:pPr>
              <w:jc w:val="left"/>
              <w:rPr>
                <w:rFonts w:cs="Arial"/>
                <w:color w:val="000000" w:themeColor="text1"/>
                <w:sz w:val="16"/>
                <w:szCs w:val="16"/>
                <w:lang w:val="es-PE" w:eastAsia="es-PE"/>
              </w:rPr>
            </w:pPr>
          </w:p>
          <w:p w14:paraId="0A38D302" w14:textId="3C5FAD0E" w:rsidR="001077C5" w:rsidRPr="00777D0E" w:rsidRDefault="00CB2DF3" w:rsidP="000D05DF">
            <w:pPr>
              <w:jc w:val="left"/>
              <w:rPr>
                <w:rFonts w:cs="Arial"/>
                <w:color w:val="000000" w:themeColor="text1"/>
                <w:sz w:val="16"/>
                <w:szCs w:val="16"/>
                <w:lang w:val="es-PE" w:eastAsia="es-PE"/>
              </w:rPr>
            </w:pPr>
            <w:r w:rsidRPr="00777D0E">
              <w:rPr>
                <w:rFonts w:cs="Arial"/>
                <w:color w:val="000000" w:themeColor="text1"/>
                <w:sz w:val="16"/>
                <w:szCs w:val="16"/>
                <w:lang w:eastAsia="es-PE"/>
              </w:rPr>
              <w:t>En el caso de los documentos autorizados tipo 24 o 44 el importe debe ser</w:t>
            </w:r>
            <w:r w:rsidR="008E6255" w:rsidRPr="00777D0E">
              <w:rPr>
                <w:rFonts w:cs="Arial"/>
                <w:color w:val="000000" w:themeColor="text1"/>
                <w:sz w:val="16"/>
                <w:szCs w:val="16"/>
                <w:lang w:eastAsia="es-PE"/>
              </w:rPr>
              <w:t xml:space="preserve"> mayor a</w:t>
            </w:r>
            <w:r w:rsidRPr="00777D0E">
              <w:rPr>
                <w:rFonts w:cs="Arial"/>
                <w:color w:val="000000" w:themeColor="text1"/>
                <w:sz w:val="16"/>
                <w:szCs w:val="16"/>
                <w:lang w:eastAsia="es-PE"/>
              </w:rPr>
              <w:t xml:space="preserve"> cero </w:t>
            </w:r>
            <w:r w:rsidRPr="00777D0E">
              <w:rPr>
                <w:rFonts w:cs="Arial"/>
                <w:color w:val="000000" w:themeColor="text1"/>
                <w:sz w:val="16"/>
                <w:szCs w:val="16"/>
                <w:lang w:val="es-PE" w:eastAsia="es-PE"/>
              </w:rPr>
              <w:t>(0.00)</w:t>
            </w:r>
          </w:p>
        </w:tc>
      </w:tr>
      <w:tr w:rsidR="00B57866" w:rsidRPr="00B57866" w14:paraId="010CD69D" w14:textId="2B4E2126" w:rsidTr="002D151A">
        <w:trPr>
          <w:trHeight w:val="1226"/>
        </w:trPr>
        <w:tc>
          <w:tcPr>
            <w:tcW w:w="734" w:type="dxa"/>
            <w:shd w:val="clear" w:color="auto" w:fill="auto"/>
            <w:noWrap/>
            <w:vAlign w:val="center"/>
            <w:hideMark/>
          </w:tcPr>
          <w:p w14:paraId="43C7EC59" w14:textId="0F04E6DD"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16</w:t>
            </w:r>
          </w:p>
        </w:tc>
        <w:tc>
          <w:tcPr>
            <w:tcW w:w="1400" w:type="dxa"/>
            <w:shd w:val="clear" w:color="auto" w:fill="auto"/>
            <w:vAlign w:val="center"/>
            <w:hideMark/>
          </w:tcPr>
          <w:p w14:paraId="67C2EABF" w14:textId="77777777" w:rsidR="001077C5" w:rsidRPr="00B57866" w:rsidRDefault="001077C5" w:rsidP="000D05DF">
            <w:pPr>
              <w:jc w:val="left"/>
              <w:rPr>
                <w:rFonts w:cs="Arial"/>
                <w:color w:val="000000" w:themeColor="text1"/>
                <w:sz w:val="16"/>
                <w:szCs w:val="16"/>
                <w:lang w:val="es-PE" w:eastAsia="es-PE"/>
              </w:rPr>
            </w:pPr>
            <w:proofErr w:type="gramStart"/>
            <w:r w:rsidRPr="00B57866">
              <w:rPr>
                <w:rFonts w:cs="Arial"/>
                <w:color w:val="000000" w:themeColor="text1"/>
                <w:sz w:val="16"/>
                <w:szCs w:val="16"/>
                <w:lang w:val="es-PE" w:eastAsia="es-PE"/>
              </w:rPr>
              <w:t>Total</w:t>
            </w:r>
            <w:proofErr w:type="gramEnd"/>
            <w:r w:rsidRPr="00B57866">
              <w:rPr>
                <w:rFonts w:cs="Arial"/>
                <w:color w:val="000000" w:themeColor="text1"/>
                <w:sz w:val="16"/>
                <w:szCs w:val="16"/>
                <w:lang w:val="es-PE" w:eastAsia="es-PE"/>
              </w:rPr>
              <w:t xml:space="preserve"> operaciones exportación</w:t>
            </w:r>
          </w:p>
        </w:tc>
        <w:tc>
          <w:tcPr>
            <w:tcW w:w="683" w:type="dxa"/>
            <w:vAlign w:val="center"/>
          </w:tcPr>
          <w:p w14:paraId="71F54A0D" w14:textId="69802489"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3BB4881D" w14:textId="643F7841"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Numérico</w:t>
            </w:r>
          </w:p>
        </w:tc>
        <w:tc>
          <w:tcPr>
            <w:tcW w:w="952" w:type="dxa"/>
            <w:shd w:val="clear" w:color="auto" w:fill="auto"/>
            <w:vAlign w:val="center"/>
            <w:hideMark/>
          </w:tcPr>
          <w:p w14:paraId="17D69B80" w14:textId="5CC4C7E0"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Hasta 12 enteros y 2 decimales, sin comas de miles</w:t>
            </w:r>
          </w:p>
        </w:tc>
        <w:tc>
          <w:tcPr>
            <w:tcW w:w="5072" w:type="dxa"/>
            <w:shd w:val="clear" w:color="auto" w:fill="auto"/>
            <w:vAlign w:val="center"/>
            <w:hideMark/>
          </w:tcPr>
          <w:p w14:paraId="14CF2DB0" w14:textId="094A8939" w:rsidR="001077C5" w:rsidRPr="00777D0E" w:rsidRDefault="001077C5" w:rsidP="000D05DF">
            <w:pPr>
              <w:jc w:val="left"/>
              <w:rPr>
                <w:rFonts w:cs="Arial"/>
                <w:color w:val="000000" w:themeColor="text1"/>
                <w:sz w:val="16"/>
                <w:szCs w:val="16"/>
                <w:lang w:val="es-PE" w:eastAsia="es-PE"/>
              </w:rPr>
            </w:pPr>
            <w:r w:rsidRPr="00777D0E">
              <w:rPr>
                <w:rFonts w:cs="Arial"/>
                <w:color w:val="000000" w:themeColor="text1"/>
                <w:sz w:val="16"/>
                <w:szCs w:val="16"/>
                <w:lang w:val="es-PE" w:eastAsia="es-PE"/>
              </w:rPr>
              <w:t>Importe cero (0.00) de no corresponder.</w:t>
            </w:r>
          </w:p>
          <w:p w14:paraId="241AC3A3" w14:textId="77777777" w:rsidR="001077C5" w:rsidRPr="00777D0E" w:rsidRDefault="001077C5" w:rsidP="000D05DF">
            <w:pPr>
              <w:jc w:val="left"/>
              <w:rPr>
                <w:rFonts w:cs="Arial"/>
                <w:color w:val="000000" w:themeColor="text1"/>
                <w:sz w:val="16"/>
                <w:szCs w:val="16"/>
                <w:lang w:val="es-PE" w:eastAsia="es-PE"/>
              </w:rPr>
            </w:pPr>
          </w:p>
          <w:p w14:paraId="1F18449C" w14:textId="692755F6" w:rsidR="001077C5" w:rsidRPr="00777D0E" w:rsidRDefault="00CB2DF3" w:rsidP="000D05DF">
            <w:pPr>
              <w:jc w:val="left"/>
              <w:rPr>
                <w:rFonts w:cs="Arial"/>
                <w:color w:val="000000" w:themeColor="text1"/>
                <w:sz w:val="16"/>
                <w:szCs w:val="16"/>
                <w:lang w:val="es-PE" w:eastAsia="es-PE"/>
              </w:rPr>
            </w:pPr>
            <w:r w:rsidRPr="00777D0E">
              <w:rPr>
                <w:rFonts w:cs="Arial"/>
                <w:color w:val="000000" w:themeColor="text1"/>
                <w:sz w:val="16"/>
                <w:szCs w:val="16"/>
                <w:lang w:eastAsia="es-PE"/>
              </w:rPr>
              <w:t>En el caso de los documentos autorizados tipo 19, 24</w:t>
            </w:r>
            <w:r w:rsidR="005C448A" w:rsidRPr="00777D0E">
              <w:rPr>
                <w:rFonts w:cs="Arial"/>
                <w:color w:val="000000" w:themeColor="text1"/>
                <w:sz w:val="16"/>
                <w:szCs w:val="16"/>
                <w:lang w:eastAsia="es-PE"/>
              </w:rPr>
              <w:t>,</w:t>
            </w:r>
            <w:r w:rsidRPr="00777D0E">
              <w:rPr>
                <w:rFonts w:cs="Arial"/>
                <w:color w:val="000000" w:themeColor="text1"/>
                <w:sz w:val="16"/>
                <w:szCs w:val="16"/>
                <w:lang w:eastAsia="es-PE"/>
              </w:rPr>
              <w:t xml:space="preserve"> 44</w:t>
            </w:r>
            <w:r w:rsidR="005C448A" w:rsidRPr="00777D0E">
              <w:rPr>
                <w:rFonts w:cs="Arial"/>
                <w:color w:val="000000" w:themeColor="text1"/>
                <w:sz w:val="16"/>
                <w:szCs w:val="16"/>
                <w:lang w:eastAsia="es-PE"/>
              </w:rPr>
              <w:t xml:space="preserve"> o 64 </w:t>
            </w:r>
            <w:r w:rsidRPr="00777D0E">
              <w:rPr>
                <w:rFonts w:cs="Arial"/>
                <w:color w:val="000000" w:themeColor="text1"/>
                <w:sz w:val="16"/>
                <w:szCs w:val="16"/>
                <w:lang w:eastAsia="es-PE"/>
              </w:rPr>
              <w:t xml:space="preserve">el importe debe ser cero </w:t>
            </w:r>
            <w:r w:rsidRPr="00777D0E">
              <w:rPr>
                <w:rFonts w:cs="Arial"/>
                <w:color w:val="000000" w:themeColor="text1"/>
                <w:sz w:val="16"/>
                <w:szCs w:val="16"/>
                <w:lang w:val="es-PE" w:eastAsia="es-PE"/>
              </w:rPr>
              <w:t>(0.00)</w:t>
            </w:r>
          </w:p>
        </w:tc>
      </w:tr>
      <w:tr w:rsidR="00B57866" w:rsidRPr="00B57866" w14:paraId="2FB040CB" w14:textId="7C3C5603" w:rsidTr="002D151A">
        <w:trPr>
          <w:trHeight w:val="1226"/>
        </w:trPr>
        <w:tc>
          <w:tcPr>
            <w:tcW w:w="734" w:type="dxa"/>
            <w:shd w:val="clear" w:color="auto" w:fill="auto"/>
            <w:noWrap/>
            <w:vAlign w:val="center"/>
            <w:hideMark/>
          </w:tcPr>
          <w:p w14:paraId="6491F284" w14:textId="4A5BEEEF"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17</w:t>
            </w:r>
          </w:p>
        </w:tc>
        <w:tc>
          <w:tcPr>
            <w:tcW w:w="1400" w:type="dxa"/>
            <w:shd w:val="clear" w:color="auto" w:fill="auto"/>
            <w:vAlign w:val="center"/>
            <w:hideMark/>
          </w:tcPr>
          <w:p w14:paraId="4E11959C" w14:textId="17E12E0F"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 xml:space="preserve">Impuesto </w:t>
            </w:r>
            <w:r w:rsidR="00C40C50" w:rsidRPr="00B57866">
              <w:rPr>
                <w:rFonts w:cs="Arial"/>
                <w:color w:val="000000" w:themeColor="text1"/>
                <w:sz w:val="16"/>
                <w:szCs w:val="16"/>
                <w:lang w:val="es-PE" w:eastAsia="es-PE"/>
              </w:rPr>
              <w:t>s</w:t>
            </w:r>
            <w:r w:rsidRPr="00B57866">
              <w:rPr>
                <w:rFonts w:cs="Arial"/>
                <w:color w:val="000000" w:themeColor="text1"/>
                <w:sz w:val="16"/>
                <w:szCs w:val="16"/>
                <w:lang w:val="es-PE" w:eastAsia="es-PE"/>
              </w:rPr>
              <w:t xml:space="preserve">electivo al </w:t>
            </w:r>
            <w:r w:rsidR="00C40C50" w:rsidRPr="00B57866">
              <w:rPr>
                <w:rFonts w:cs="Arial"/>
                <w:color w:val="000000" w:themeColor="text1"/>
                <w:sz w:val="16"/>
                <w:szCs w:val="16"/>
                <w:lang w:val="es-PE" w:eastAsia="es-PE"/>
              </w:rPr>
              <w:t>c</w:t>
            </w:r>
            <w:r w:rsidRPr="00B57866">
              <w:rPr>
                <w:rFonts w:cs="Arial"/>
                <w:color w:val="000000" w:themeColor="text1"/>
                <w:sz w:val="16"/>
                <w:szCs w:val="16"/>
                <w:lang w:val="es-PE" w:eastAsia="es-PE"/>
              </w:rPr>
              <w:t>onsumo - ISC, de ser el caso</w:t>
            </w:r>
          </w:p>
        </w:tc>
        <w:tc>
          <w:tcPr>
            <w:tcW w:w="683" w:type="dxa"/>
            <w:vAlign w:val="center"/>
          </w:tcPr>
          <w:p w14:paraId="6A904A36" w14:textId="7406830D"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13A556F1" w14:textId="6A26B8E6"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Numérico</w:t>
            </w:r>
          </w:p>
        </w:tc>
        <w:tc>
          <w:tcPr>
            <w:tcW w:w="952" w:type="dxa"/>
            <w:shd w:val="clear" w:color="auto" w:fill="auto"/>
            <w:vAlign w:val="center"/>
            <w:hideMark/>
          </w:tcPr>
          <w:p w14:paraId="49052A26" w14:textId="51B7996A"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Hasta 12 enteros y 2 decimales, sin comas de miles</w:t>
            </w:r>
          </w:p>
        </w:tc>
        <w:tc>
          <w:tcPr>
            <w:tcW w:w="5072" w:type="dxa"/>
            <w:shd w:val="clear" w:color="auto" w:fill="auto"/>
            <w:vAlign w:val="center"/>
            <w:hideMark/>
          </w:tcPr>
          <w:p w14:paraId="60756B57" w14:textId="77777777" w:rsidR="001077C5" w:rsidRPr="00B57866" w:rsidRDefault="001077C5" w:rsidP="000D05DF">
            <w:pPr>
              <w:jc w:val="left"/>
              <w:rPr>
                <w:rFonts w:cs="Arial"/>
                <w:color w:val="000000" w:themeColor="text1"/>
                <w:sz w:val="16"/>
                <w:szCs w:val="16"/>
                <w:lang w:val="es-PE" w:eastAsia="es-PE"/>
              </w:rPr>
            </w:pPr>
          </w:p>
          <w:p w14:paraId="2B8181B8" w14:textId="0CACE90E"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Importe cero (0.00) de no corresponder.</w:t>
            </w:r>
          </w:p>
          <w:p w14:paraId="7B95FE15" w14:textId="77777777" w:rsidR="001077C5" w:rsidRPr="00B57866" w:rsidRDefault="001077C5" w:rsidP="000D05DF">
            <w:pPr>
              <w:jc w:val="left"/>
              <w:rPr>
                <w:rFonts w:cs="Arial"/>
                <w:color w:val="000000" w:themeColor="text1"/>
                <w:sz w:val="16"/>
                <w:szCs w:val="16"/>
                <w:lang w:val="es-PE" w:eastAsia="es-PE"/>
              </w:rPr>
            </w:pPr>
          </w:p>
          <w:p w14:paraId="662EE266" w14:textId="76048A39" w:rsidR="001077C5" w:rsidRPr="00B57866" w:rsidRDefault="00CB2DF3" w:rsidP="000D05DF">
            <w:pPr>
              <w:jc w:val="left"/>
              <w:rPr>
                <w:rFonts w:cs="Arial"/>
                <w:color w:val="000000" w:themeColor="text1"/>
                <w:sz w:val="16"/>
                <w:szCs w:val="16"/>
                <w:lang w:val="es-PE" w:eastAsia="es-PE"/>
              </w:rPr>
            </w:pPr>
            <w:r w:rsidRPr="00B57866">
              <w:rPr>
                <w:rFonts w:cs="Arial"/>
                <w:color w:val="000000" w:themeColor="text1"/>
                <w:sz w:val="16"/>
                <w:szCs w:val="16"/>
                <w:lang w:eastAsia="es-PE"/>
              </w:rPr>
              <w:t>En el caso de los documentos autorizados tipo 19, 24</w:t>
            </w:r>
            <w:r w:rsidR="005C448A" w:rsidRPr="00B57866">
              <w:rPr>
                <w:rFonts w:cs="Arial"/>
                <w:color w:val="000000" w:themeColor="text1"/>
                <w:sz w:val="16"/>
                <w:szCs w:val="16"/>
                <w:lang w:eastAsia="es-PE"/>
              </w:rPr>
              <w:t>,</w:t>
            </w:r>
            <w:r w:rsidRPr="00B57866">
              <w:rPr>
                <w:rFonts w:cs="Arial"/>
                <w:color w:val="000000" w:themeColor="text1"/>
                <w:sz w:val="16"/>
                <w:szCs w:val="16"/>
                <w:lang w:eastAsia="es-PE"/>
              </w:rPr>
              <w:t xml:space="preserve"> 44</w:t>
            </w:r>
            <w:r w:rsidR="005C448A" w:rsidRPr="00B57866">
              <w:rPr>
                <w:rFonts w:cs="Arial"/>
                <w:color w:val="000000" w:themeColor="text1"/>
                <w:sz w:val="16"/>
                <w:szCs w:val="16"/>
                <w:lang w:eastAsia="es-PE"/>
              </w:rPr>
              <w:t xml:space="preserve"> o 64</w:t>
            </w:r>
            <w:r w:rsidRPr="00B57866">
              <w:rPr>
                <w:rFonts w:cs="Arial"/>
                <w:color w:val="000000" w:themeColor="text1"/>
                <w:sz w:val="16"/>
                <w:szCs w:val="16"/>
                <w:lang w:eastAsia="es-PE"/>
              </w:rPr>
              <w:t xml:space="preserve"> el importe debe ser cero </w:t>
            </w:r>
            <w:r w:rsidRPr="00B57866">
              <w:rPr>
                <w:rFonts w:cs="Arial"/>
                <w:color w:val="000000" w:themeColor="text1"/>
                <w:sz w:val="16"/>
                <w:szCs w:val="16"/>
                <w:lang w:val="es-PE" w:eastAsia="es-PE"/>
              </w:rPr>
              <w:t>(0.00)</w:t>
            </w:r>
          </w:p>
        </w:tc>
      </w:tr>
      <w:tr w:rsidR="00B57866" w:rsidRPr="00B57866" w14:paraId="24B312A5" w14:textId="2C6678F7" w:rsidTr="002D151A">
        <w:trPr>
          <w:trHeight w:val="1226"/>
        </w:trPr>
        <w:tc>
          <w:tcPr>
            <w:tcW w:w="734" w:type="dxa"/>
            <w:shd w:val="clear" w:color="auto" w:fill="auto"/>
            <w:noWrap/>
            <w:vAlign w:val="center"/>
            <w:hideMark/>
          </w:tcPr>
          <w:p w14:paraId="17B26824" w14:textId="08EE002F"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18</w:t>
            </w:r>
          </w:p>
        </w:tc>
        <w:tc>
          <w:tcPr>
            <w:tcW w:w="1400" w:type="dxa"/>
            <w:shd w:val="clear" w:color="auto" w:fill="auto"/>
            <w:vAlign w:val="center"/>
            <w:hideMark/>
          </w:tcPr>
          <w:p w14:paraId="3251EFFE" w14:textId="25B98859"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 xml:space="preserve">Impuesto </w:t>
            </w:r>
            <w:r w:rsidR="00C40C50" w:rsidRPr="00B57866">
              <w:rPr>
                <w:rFonts w:cs="Arial"/>
                <w:color w:val="000000" w:themeColor="text1"/>
                <w:sz w:val="16"/>
                <w:szCs w:val="16"/>
                <w:lang w:val="es-PE" w:eastAsia="es-PE"/>
              </w:rPr>
              <w:t>g</w:t>
            </w:r>
            <w:r w:rsidRPr="00B57866">
              <w:rPr>
                <w:rFonts w:cs="Arial"/>
                <w:color w:val="000000" w:themeColor="text1"/>
                <w:sz w:val="16"/>
                <w:szCs w:val="16"/>
                <w:lang w:val="es-PE" w:eastAsia="es-PE"/>
              </w:rPr>
              <w:t xml:space="preserve">eneral a las </w:t>
            </w:r>
            <w:r w:rsidR="00C40C50" w:rsidRPr="00B57866">
              <w:rPr>
                <w:rFonts w:cs="Arial"/>
                <w:color w:val="000000" w:themeColor="text1"/>
                <w:sz w:val="16"/>
                <w:szCs w:val="16"/>
                <w:lang w:val="es-PE" w:eastAsia="es-PE"/>
              </w:rPr>
              <w:t>v</w:t>
            </w:r>
            <w:r w:rsidRPr="00B57866">
              <w:rPr>
                <w:rFonts w:cs="Arial"/>
                <w:color w:val="000000" w:themeColor="text1"/>
                <w:sz w:val="16"/>
                <w:szCs w:val="16"/>
                <w:lang w:val="es-PE" w:eastAsia="es-PE"/>
              </w:rPr>
              <w:t xml:space="preserve">entas y/o </w:t>
            </w:r>
            <w:r w:rsidR="00C40C50" w:rsidRPr="00B57866">
              <w:rPr>
                <w:rFonts w:cs="Arial"/>
                <w:color w:val="000000" w:themeColor="text1"/>
                <w:sz w:val="16"/>
                <w:szCs w:val="16"/>
                <w:lang w:val="es-PE" w:eastAsia="es-PE"/>
              </w:rPr>
              <w:t>i</w:t>
            </w:r>
            <w:r w:rsidRPr="00B57866">
              <w:rPr>
                <w:rFonts w:cs="Arial"/>
                <w:color w:val="000000" w:themeColor="text1"/>
                <w:sz w:val="16"/>
                <w:szCs w:val="16"/>
                <w:lang w:val="es-PE" w:eastAsia="es-PE"/>
              </w:rPr>
              <w:t xml:space="preserve">mpuesto de </w:t>
            </w:r>
            <w:r w:rsidR="00C40C50" w:rsidRPr="00B57866">
              <w:rPr>
                <w:rFonts w:cs="Arial"/>
                <w:color w:val="000000" w:themeColor="text1"/>
                <w:sz w:val="16"/>
                <w:szCs w:val="16"/>
                <w:lang w:val="es-PE" w:eastAsia="es-PE"/>
              </w:rPr>
              <w:t>p</w:t>
            </w:r>
            <w:r w:rsidRPr="00B57866">
              <w:rPr>
                <w:rFonts w:cs="Arial"/>
                <w:color w:val="000000" w:themeColor="text1"/>
                <w:sz w:val="16"/>
                <w:szCs w:val="16"/>
                <w:lang w:val="es-PE" w:eastAsia="es-PE"/>
              </w:rPr>
              <w:t xml:space="preserve">romoción </w:t>
            </w:r>
            <w:r w:rsidR="00C40C50" w:rsidRPr="00B57866">
              <w:rPr>
                <w:rFonts w:cs="Arial"/>
                <w:color w:val="000000" w:themeColor="text1"/>
                <w:sz w:val="16"/>
                <w:szCs w:val="16"/>
                <w:lang w:val="es-PE" w:eastAsia="es-PE"/>
              </w:rPr>
              <w:t>m</w:t>
            </w:r>
            <w:r w:rsidRPr="00B57866">
              <w:rPr>
                <w:rFonts w:cs="Arial"/>
                <w:color w:val="000000" w:themeColor="text1"/>
                <w:sz w:val="16"/>
                <w:szCs w:val="16"/>
                <w:lang w:val="es-PE" w:eastAsia="es-PE"/>
              </w:rPr>
              <w:t>unicipal - IGV y/o IPM</w:t>
            </w:r>
          </w:p>
        </w:tc>
        <w:tc>
          <w:tcPr>
            <w:tcW w:w="683" w:type="dxa"/>
            <w:vAlign w:val="center"/>
          </w:tcPr>
          <w:p w14:paraId="7768CA48" w14:textId="38DE7E29"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0C709E9F" w14:textId="3C7BE0B8"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Numérico</w:t>
            </w:r>
          </w:p>
        </w:tc>
        <w:tc>
          <w:tcPr>
            <w:tcW w:w="952" w:type="dxa"/>
            <w:shd w:val="clear" w:color="auto" w:fill="auto"/>
            <w:vAlign w:val="center"/>
            <w:hideMark/>
          </w:tcPr>
          <w:p w14:paraId="5781E7D7" w14:textId="1E1CB4A6"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Hasta 12 enteros y 2 decimales, sin comas de miles</w:t>
            </w:r>
          </w:p>
        </w:tc>
        <w:tc>
          <w:tcPr>
            <w:tcW w:w="5072" w:type="dxa"/>
            <w:shd w:val="clear" w:color="auto" w:fill="auto"/>
            <w:vAlign w:val="center"/>
            <w:hideMark/>
          </w:tcPr>
          <w:p w14:paraId="0910E74D" w14:textId="77777777" w:rsidR="001077C5" w:rsidRPr="00B57866" w:rsidRDefault="001077C5" w:rsidP="000D05DF">
            <w:pPr>
              <w:jc w:val="left"/>
              <w:rPr>
                <w:rFonts w:cs="Arial"/>
                <w:color w:val="000000" w:themeColor="text1"/>
                <w:sz w:val="16"/>
                <w:szCs w:val="16"/>
                <w:lang w:val="es-PE" w:eastAsia="es-PE"/>
              </w:rPr>
            </w:pPr>
          </w:p>
          <w:p w14:paraId="2FD5DB16" w14:textId="228FFE06"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Importe cero (0.00) de no corresponder.</w:t>
            </w:r>
          </w:p>
          <w:p w14:paraId="2CC119CF" w14:textId="77777777" w:rsidR="001077C5" w:rsidRPr="00B57866" w:rsidRDefault="001077C5" w:rsidP="000D05DF">
            <w:pPr>
              <w:jc w:val="left"/>
              <w:rPr>
                <w:rFonts w:cs="Arial"/>
                <w:color w:val="000000" w:themeColor="text1"/>
                <w:sz w:val="16"/>
                <w:szCs w:val="16"/>
                <w:lang w:val="es-PE" w:eastAsia="es-PE"/>
              </w:rPr>
            </w:pPr>
          </w:p>
          <w:p w14:paraId="2DA81825" w14:textId="2519A46C" w:rsidR="001077C5" w:rsidRPr="00B57866" w:rsidRDefault="00CB2DF3" w:rsidP="000D05DF">
            <w:pPr>
              <w:jc w:val="left"/>
              <w:rPr>
                <w:rFonts w:cs="Arial"/>
                <w:color w:val="000000" w:themeColor="text1"/>
                <w:sz w:val="16"/>
                <w:szCs w:val="16"/>
                <w:lang w:val="es-PE" w:eastAsia="es-PE"/>
              </w:rPr>
            </w:pPr>
            <w:r w:rsidRPr="00B57866">
              <w:rPr>
                <w:rFonts w:cs="Arial"/>
                <w:color w:val="000000" w:themeColor="text1"/>
                <w:sz w:val="16"/>
                <w:szCs w:val="16"/>
                <w:lang w:eastAsia="es-PE"/>
              </w:rPr>
              <w:t xml:space="preserve">En el caso de los documentos autorizados tipo 24 o 44 el importe debe ser cero </w:t>
            </w:r>
            <w:r w:rsidRPr="00B57866">
              <w:rPr>
                <w:rFonts w:cs="Arial"/>
                <w:color w:val="000000" w:themeColor="text1"/>
                <w:sz w:val="16"/>
                <w:szCs w:val="16"/>
                <w:lang w:val="es-PE" w:eastAsia="es-PE"/>
              </w:rPr>
              <w:t>(0.00)</w:t>
            </w:r>
          </w:p>
        </w:tc>
      </w:tr>
      <w:tr w:rsidR="00B57866" w:rsidRPr="00B57866" w14:paraId="768DA21F" w14:textId="69B08689" w:rsidTr="002D151A">
        <w:trPr>
          <w:trHeight w:val="1226"/>
        </w:trPr>
        <w:tc>
          <w:tcPr>
            <w:tcW w:w="734" w:type="dxa"/>
            <w:shd w:val="clear" w:color="auto" w:fill="auto"/>
            <w:noWrap/>
            <w:vAlign w:val="center"/>
            <w:hideMark/>
          </w:tcPr>
          <w:p w14:paraId="04DEF732" w14:textId="1651F090"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19</w:t>
            </w:r>
          </w:p>
        </w:tc>
        <w:tc>
          <w:tcPr>
            <w:tcW w:w="1400" w:type="dxa"/>
            <w:shd w:val="clear" w:color="auto" w:fill="auto"/>
            <w:vAlign w:val="center"/>
            <w:hideMark/>
          </w:tcPr>
          <w:p w14:paraId="78BDF5EE" w14:textId="77777777"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Otros tributos y cargos que no forman parte de la base imponible</w:t>
            </w:r>
          </w:p>
        </w:tc>
        <w:tc>
          <w:tcPr>
            <w:tcW w:w="683" w:type="dxa"/>
            <w:vAlign w:val="center"/>
          </w:tcPr>
          <w:p w14:paraId="4EFE38ED" w14:textId="4A9ACF39"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2A909137" w14:textId="0A252B63"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Numérico</w:t>
            </w:r>
          </w:p>
        </w:tc>
        <w:tc>
          <w:tcPr>
            <w:tcW w:w="952" w:type="dxa"/>
            <w:shd w:val="clear" w:color="auto" w:fill="auto"/>
            <w:vAlign w:val="center"/>
            <w:hideMark/>
          </w:tcPr>
          <w:p w14:paraId="071FB83C" w14:textId="4E590384"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Hasta 12 enteros y 2 decimales, sin comas de miles</w:t>
            </w:r>
          </w:p>
        </w:tc>
        <w:tc>
          <w:tcPr>
            <w:tcW w:w="5072" w:type="dxa"/>
            <w:shd w:val="clear" w:color="auto" w:fill="auto"/>
            <w:vAlign w:val="center"/>
            <w:hideMark/>
          </w:tcPr>
          <w:p w14:paraId="20E8D5C1" w14:textId="0DA47050"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Importe cero (0.00) de no corresponder.</w:t>
            </w:r>
          </w:p>
          <w:p w14:paraId="5164AA91" w14:textId="77777777" w:rsidR="001077C5" w:rsidRPr="00B57866" w:rsidRDefault="001077C5" w:rsidP="000D05DF">
            <w:pPr>
              <w:jc w:val="left"/>
              <w:rPr>
                <w:rFonts w:cs="Arial"/>
                <w:color w:val="000000" w:themeColor="text1"/>
                <w:sz w:val="16"/>
                <w:szCs w:val="16"/>
                <w:lang w:val="es-PE" w:eastAsia="es-PE"/>
              </w:rPr>
            </w:pPr>
          </w:p>
          <w:p w14:paraId="66EB93B0" w14:textId="63C585D8" w:rsidR="001077C5" w:rsidRPr="00B57866" w:rsidRDefault="005465AE" w:rsidP="000D05DF">
            <w:pPr>
              <w:jc w:val="left"/>
              <w:rPr>
                <w:rFonts w:cs="Arial"/>
                <w:color w:val="000000" w:themeColor="text1"/>
                <w:sz w:val="16"/>
                <w:szCs w:val="16"/>
                <w:lang w:val="es-PE" w:eastAsia="es-PE"/>
              </w:rPr>
            </w:pPr>
            <w:r w:rsidRPr="00B57866">
              <w:rPr>
                <w:rFonts w:cs="Arial"/>
                <w:color w:val="000000" w:themeColor="text1"/>
                <w:sz w:val="16"/>
                <w:szCs w:val="16"/>
                <w:lang w:eastAsia="es-PE"/>
              </w:rPr>
              <w:t>En el caso de</w:t>
            </w:r>
            <w:r w:rsidR="004A07C5" w:rsidRPr="00B57866">
              <w:rPr>
                <w:rFonts w:cs="Arial"/>
                <w:color w:val="000000" w:themeColor="text1"/>
                <w:sz w:val="16"/>
                <w:szCs w:val="16"/>
                <w:lang w:eastAsia="es-PE"/>
              </w:rPr>
              <w:t>l</w:t>
            </w:r>
            <w:r w:rsidRPr="00B57866">
              <w:rPr>
                <w:rFonts w:cs="Arial"/>
                <w:color w:val="000000" w:themeColor="text1"/>
                <w:sz w:val="16"/>
                <w:szCs w:val="16"/>
                <w:lang w:eastAsia="es-PE"/>
              </w:rPr>
              <w:t xml:space="preserve"> documento </w:t>
            </w:r>
            <w:r w:rsidRPr="00661F7A">
              <w:rPr>
                <w:rFonts w:cs="Arial"/>
                <w:color w:val="000000" w:themeColor="text1"/>
                <w:sz w:val="16"/>
                <w:szCs w:val="16"/>
                <w:lang w:eastAsia="es-PE"/>
              </w:rPr>
              <w:t>autorizado tipo 24</w:t>
            </w:r>
            <w:r w:rsidRPr="00B57866">
              <w:rPr>
                <w:rFonts w:cs="Arial"/>
                <w:color w:val="000000" w:themeColor="text1"/>
                <w:sz w:val="16"/>
                <w:szCs w:val="16"/>
                <w:lang w:eastAsia="es-PE"/>
              </w:rPr>
              <w:t xml:space="preserve"> el importe debe ser cero </w:t>
            </w:r>
            <w:r w:rsidRPr="00B57866">
              <w:rPr>
                <w:rFonts w:cs="Arial"/>
                <w:color w:val="000000" w:themeColor="text1"/>
                <w:sz w:val="16"/>
                <w:szCs w:val="16"/>
                <w:lang w:val="es-PE" w:eastAsia="es-PE"/>
              </w:rPr>
              <w:t>(0.00)</w:t>
            </w:r>
          </w:p>
        </w:tc>
      </w:tr>
      <w:tr w:rsidR="00B57866" w:rsidRPr="00B57866" w14:paraId="1521EE77" w14:textId="346257A3" w:rsidTr="002D151A">
        <w:trPr>
          <w:trHeight w:val="1226"/>
        </w:trPr>
        <w:tc>
          <w:tcPr>
            <w:tcW w:w="734" w:type="dxa"/>
            <w:shd w:val="clear" w:color="auto" w:fill="auto"/>
            <w:vAlign w:val="center"/>
            <w:hideMark/>
          </w:tcPr>
          <w:p w14:paraId="329181A3" w14:textId="3D8D15A9"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20</w:t>
            </w:r>
          </w:p>
        </w:tc>
        <w:tc>
          <w:tcPr>
            <w:tcW w:w="1400" w:type="dxa"/>
            <w:shd w:val="clear" w:color="auto" w:fill="auto"/>
            <w:vAlign w:val="center"/>
            <w:hideMark/>
          </w:tcPr>
          <w:p w14:paraId="13272628" w14:textId="77777777" w:rsidR="001077C5" w:rsidRPr="00B57866" w:rsidRDefault="001077C5" w:rsidP="000D05DF">
            <w:pPr>
              <w:jc w:val="left"/>
              <w:rPr>
                <w:rFonts w:cs="Arial"/>
                <w:color w:val="000000" w:themeColor="text1"/>
                <w:sz w:val="16"/>
                <w:szCs w:val="16"/>
                <w:lang w:val="es-PE" w:eastAsia="es-PE"/>
              </w:rPr>
            </w:pPr>
            <w:r w:rsidRPr="00B57866">
              <w:rPr>
                <w:rFonts w:cs="Arial"/>
                <w:color w:val="000000" w:themeColor="text1"/>
                <w:sz w:val="16"/>
                <w:szCs w:val="16"/>
                <w:lang w:val="es-PE" w:eastAsia="es-PE"/>
              </w:rPr>
              <w:t>Importe total del documento autorizado</w:t>
            </w:r>
          </w:p>
        </w:tc>
        <w:tc>
          <w:tcPr>
            <w:tcW w:w="683" w:type="dxa"/>
            <w:vAlign w:val="center"/>
          </w:tcPr>
          <w:p w14:paraId="250FBA8B" w14:textId="300C9FDD"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eastAsia="es-PE"/>
              </w:rPr>
              <w:t>SI</w:t>
            </w:r>
          </w:p>
        </w:tc>
        <w:tc>
          <w:tcPr>
            <w:tcW w:w="1082" w:type="dxa"/>
            <w:shd w:val="clear" w:color="auto" w:fill="auto"/>
            <w:vAlign w:val="center"/>
            <w:hideMark/>
          </w:tcPr>
          <w:p w14:paraId="5FEF7B23" w14:textId="09DAAC46"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Numérico</w:t>
            </w:r>
          </w:p>
        </w:tc>
        <w:tc>
          <w:tcPr>
            <w:tcW w:w="952" w:type="dxa"/>
            <w:shd w:val="clear" w:color="auto" w:fill="auto"/>
            <w:vAlign w:val="center"/>
            <w:hideMark/>
          </w:tcPr>
          <w:p w14:paraId="0153C6CF" w14:textId="7084FEDB" w:rsidR="001077C5" w:rsidRPr="00B57866" w:rsidRDefault="001077C5" w:rsidP="000D05DF">
            <w:pPr>
              <w:jc w:val="center"/>
              <w:rPr>
                <w:rFonts w:cs="Arial"/>
                <w:color w:val="000000" w:themeColor="text1"/>
                <w:sz w:val="16"/>
                <w:szCs w:val="16"/>
                <w:lang w:val="es-PE" w:eastAsia="es-PE"/>
              </w:rPr>
            </w:pPr>
            <w:r w:rsidRPr="00B57866">
              <w:rPr>
                <w:rFonts w:cs="Arial"/>
                <w:color w:val="000000" w:themeColor="text1"/>
                <w:sz w:val="16"/>
                <w:szCs w:val="16"/>
                <w:lang w:val="es-PE" w:eastAsia="es-PE"/>
              </w:rPr>
              <w:t>Hasta 12 enteros y 2 decimales, sin comas de miles</w:t>
            </w:r>
          </w:p>
        </w:tc>
        <w:tc>
          <w:tcPr>
            <w:tcW w:w="5072" w:type="dxa"/>
            <w:shd w:val="clear" w:color="auto" w:fill="auto"/>
            <w:vAlign w:val="center"/>
            <w:hideMark/>
          </w:tcPr>
          <w:p w14:paraId="2C9CA4A7" w14:textId="56F81120" w:rsidR="001077C5" w:rsidRPr="00777D0E" w:rsidRDefault="001077C5" w:rsidP="000D05DF">
            <w:pPr>
              <w:jc w:val="left"/>
              <w:rPr>
                <w:rFonts w:cs="Arial"/>
                <w:color w:val="000000" w:themeColor="text1"/>
                <w:sz w:val="16"/>
                <w:szCs w:val="16"/>
                <w:lang w:val="es-PE" w:eastAsia="es-PE"/>
              </w:rPr>
            </w:pPr>
            <w:r w:rsidRPr="00777D0E">
              <w:rPr>
                <w:rFonts w:cs="Arial"/>
                <w:color w:val="000000" w:themeColor="text1"/>
                <w:sz w:val="16"/>
                <w:szCs w:val="16"/>
                <w:lang w:val="es-PE" w:eastAsia="es-PE"/>
              </w:rPr>
              <w:br/>
              <w:t>Para el caso de</w:t>
            </w:r>
            <w:r w:rsidR="00E65CE9" w:rsidRPr="00777D0E">
              <w:rPr>
                <w:rFonts w:cs="Arial"/>
                <w:color w:val="000000" w:themeColor="text1"/>
                <w:sz w:val="16"/>
                <w:szCs w:val="16"/>
                <w:lang w:val="es-PE" w:eastAsia="es-PE"/>
              </w:rPr>
              <w:t xml:space="preserve"> los</w:t>
            </w:r>
            <w:r w:rsidRPr="00777D0E">
              <w:rPr>
                <w:rFonts w:cs="Arial"/>
                <w:color w:val="000000" w:themeColor="text1"/>
                <w:sz w:val="16"/>
                <w:szCs w:val="16"/>
                <w:lang w:val="es-PE" w:eastAsia="es-PE"/>
              </w:rPr>
              <w:t xml:space="preserve"> </w:t>
            </w:r>
            <w:r w:rsidR="00451E6E" w:rsidRPr="00777D0E">
              <w:rPr>
                <w:rFonts w:cs="Arial"/>
                <w:color w:val="000000" w:themeColor="text1"/>
                <w:sz w:val="16"/>
                <w:szCs w:val="16"/>
                <w:lang w:val="es-PE" w:eastAsia="es-PE"/>
              </w:rPr>
              <w:t xml:space="preserve">envíos </w:t>
            </w:r>
            <w:r w:rsidR="00184E58" w:rsidRPr="00777D0E">
              <w:rPr>
                <w:rFonts w:cs="Arial"/>
                <w:color w:val="000000" w:themeColor="text1"/>
                <w:sz w:val="16"/>
                <w:szCs w:val="16"/>
                <w:lang w:val="es-PE" w:eastAsia="es-PE"/>
              </w:rPr>
              <w:t>consolidados</w:t>
            </w:r>
            <w:r w:rsidRPr="00777D0E">
              <w:rPr>
                <w:rFonts w:cs="Arial"/>
                <w:color w:val="000000" w:themeColor="text1"/>
                <w:sz w:val="16"/>
                <w:szCs w:val="16"/>
                <w:lang w:val="es-PE" w:eastAsia="es-PE"/>
              </w:rPr>
              <w:t>, consignar la suma de todos los comprobantes incluidos en el rango informado.</w:t>
            </w:r>
          </w:p>
          <w:p w14:paraId="1AAA2526" w14:textId="77777777" w:rsidR="001077C5" w:rsidRPr="00777D0E" w:rsidRDefault="001077C5" w:rsidP="000D05DF">
            <w:pPr>
              <w:jc w:val="left"/>
              <w:rPr>
                <w:rFonts w:cs="Arial"/>
                <w:color w:val="000000" w:themeColor="text1"/>
                <w:sz w:val="16"/>
                <w:szCs w:val="16"/>
                <w:lang w:val="es-PE" w:eastAsia="es-PE"/>
              </w:rPr>
            </w:pPr>
          </w:p>
          <w:p w14:paraId="7D1ECD09" w14:textId="07D4D94E" w:rsidR="001077C5" w:rsidRPr="00777D0E" w:rsidRDefault="001077C5" w:rsidP="000D05DF">
            <w:pPr>
              <w:jc w:val="left"/>
              <w:rPr>
                <w:rFonts w:cs="Arial"/>
                <w:color w:val="000000" w:themeColor="text1"/>
                <w:sz w:val="16"/>
                <w:szCs w:val="16"/>
                <w:lang w:val="es-PE" w:eastAsia="es-PE"/>
              </w:rPr>
            </w:pPr>
            <w:r w:rsidRPr="00777D0E">
              <w:rPr>
                <w:rFonts w:cs="Arial"/>
                <w:color w:val="000000" w:themeColor="text1"/>
                <w:sz w:val="16"/>
                <w:szCs w:val="16"/>
                <w:lang w:eastAsia="es-PE"/>
              </w:rPr>
              <w:t>En el caso de</w:t>
            </w:r>
            <w:r w:rsidR="00184E58" w:rsidRPr="00777D0E">
              <w:rPr>
                <w:rFonts w:cs="Arial"/>
                <w:color w:val="000000" w:themeColor="text1"/>
                <w:sz w:val="16"/>
                <w:szCs w:val="16"/>
                <w:lang w:eastAsia="es-PE"/>
              </w:rPr>
              <w:t xml:space="preserve"> </w:t>
            </w:r>
            <w:r w:rsidRPr="00777D0E">
              <w:rPr>
                <w:rFonts w:cs="Arial"/>
                <w:color w:val="000000" w:themeColor="text1"/>
                <w:sz w:val="16"/>
                <w:szCs w:val="16"/>
                <w:lang w:eastAsia="es-PE"/>
              </w:rPr>
              <w:t>l</w:t>
            </w:r>
            <w:r w:rsidR="00184E58" w:rsidRPr="00777D0E">
              <w:rPr>
                <w:rFonts w:cs="Arial"/>
                <w:color w:val="000000" w:themeColor="text1"/>
                <w:sz w:val="16"/>
                <w:szCs w:val="16"/>
                <w:lang w:eastAsia="es-PE"/>
              </w:rPr>
              <w:t>os</w:t>
            </w:r>
            <w:r w:rsidRPr="00777D0E">
              <w:rPr>
                <w:rFonts w:cs="Arial"/>
                <w:color w:val="000000" w:themeColor="text1"/>
                <w:sz w:val="16"/>
                <w:szCs w:val="16"/>
                <w:lang w:eastAsia="es-PE"/>
              </w:rPr>
              <w:t xml:space="preserve"> documento</w:t>
            </w:r>
            <w:r w:rsidR="00184E58" w:rsidRPr="00777D0E">
              <w:rPr>
                <w:rFonts w:cs="Arial"/>
                <w:color w:val="000000" w:themeColor="text1"/>
                <w:sz w:val="16"/>
                <w:szCs w:val="16"/>
                <w:lang w:eastAsia="es-PE"/>
              </w:rPr>
              <w:t>s</w:t>
            </w:r>
            <w:r w:rsidRPr="00777D0E">
              <w:rPr>
                <w:rFonts w:cs="Arial"/>
                <w:color w:val="000000" w:themeColor="text1"/>
                <w:sz w:val="16"/>
                <w:szCs w:val="16"/>
                <w:lang w:eastAsia="es-PE"/>
              </w:rPr>
              <w:t xml:space="preserve"> autorizado</w:t>
            </w:r>
            <w:r w:rsidR="00184E58" w:rsidRPr="00777D0E">
              <w:rPr>
                <w:rFonts w:cs="Arial"/>
                <w:color w:val="000000" w:themeColor="text1"/>
                <w:sz w:val="16"/>
                <w:szCs w:val="16"/>
                <w:lang w:eastAsia="es-PE"/>
              </w:rPr>
              <w:t>s</w:t>
            </w:r>
            <w:r w:rsidRPr="00777D0E">
              <w:rPr>
                <w:rFonts w:cs="Arial"/>
                <w:color w:val="000000" w:themeColor="text1"/>
                <w:sz w:val="16"/>
                <w:szCs w:val="16"/>
                <w:lang w:eastAsia="es-PE"/>
              </w:rPr>
              <w:t xml:space="preserve"> tipo 24 o 44 el importe debe ser mayor a cero </w:t>
            </w:r>
            <w:r w:rsidRPr="00777D0E">
              <w:rPr>
                <w:rFonts w:cs="Arial"/>
                <w:color w:val="000000" w:themeColor="text1"/>
                <w:sz w:val="16"/>
                <w:szCs w:val="16"/>
                <w:lang w:val="es-PE" w:eastAsia="es-PE"/>
              </w:rPr>
              <w:t>(0.00).</w:t>
            </w:r>
            <w:r w:rsidR="00193814" w:rsidRPr="00777D0E">
              <w:rPr>
                <w:rFonts w:cs="Arial"/>
                <w:color w:val="000000" w:themeColor="text1"/>
                <w:sz w:val="16"/>
                <w:szCs w:val="16"/>
                <w:lang w:val="es-PE" w:eastAsia="es-PE"/>
              </w:rPr>
              <w:t xml:space="preserve">  </w:t>
            </w:r>
          </w:p>
          <w:p w14:paraId="09A4BD7E" w14:textId="77777777" w:rsidR="001077C5" w:rsidRPr="00777D0E" w:rsidRDefault="001077C5" w:rsidP="000D05DF">
            <w:pPr>
              <w:jc w:val="left"/>
              <w:rPr>
                <w:rFonts w:cs="Arial"/>
                <w:color w:val="000000" w:themeColor="text1"/>
                <w:sz w:val="16"/>
                <w:szCs w:val="16"/>
                <w:lang w:val="es-PE" w:eastAsia="es-PE"/>
              </w:rPr>
            </w:pPr>
          </w:p>
          <w:p w14:paraId="46427351" w14:textId="65470C11" w:rsidR="001077C5" w:rsidRPr="00777D0E" w:rsidRDefault="001077C5" w:rsidP="000D05DF">
            <w:pPr>
              <w:jc w:val="left"/>
              <w:rPr>
                <w:rFonts w:cs="Arial"/>
                <w:color w:val="000000" w:themeColor="text1"/>
                <w:sz w:val="16"/>
                <w:szCs w:val="16"/>
                <w:lang w:val="es-PE" w:eastAsia="es-PE"/>
              </w:rPr>
            </w:pPr>
            <w:r w:rsidRPr="00777D0E">
              <w:rPr>
                <w:rFonts w:cs="Arial"/>
                <w:color w:val="000000" w:themeColor="text1"/>
                <w:sz w:val="16"/>
                <w:szCs w:val="16"/>
                <w:lang w:val="es-PE" w:eastAsia="es-PE"/>
              </w:rPr>
              <w:t xml:space="preserve">El dato consignado como importe total debe ser igual a la suma de los importes consignados en los campos </w:t>
            </w:r>
            <w:r w:rsidR="008E6255" w:rsidRPr="00777D0E">
              <w:rPr>
                <w:rFonts w:cs="Arial"/>
                <w:color w:val="000000" w:themeColor="text1"/>
                <w:sz w:val="16"/>
                <w:szCs w:val="16"/>
                <w:lang w:val="es-PE" w:eastAsia="es-PE"/>
              </w:rPr>
              <w:t xml:space="preserve">13, </w:t>
            </w:r>
            <w:r w:rsidRPr="00777D0E">
              <w:rPr>
                <w:rFonts w:cs="Arial"/>
                <w:color w:val="000000" w:themeColor="text1"/>
                <w:sz w:val="16"/>
                <w:szCs w:val="16"/>
                <w:lang w:val="es-PE" w:eastAsia="es-PE"/>
              </w:rPr>
              <w:t>14</w:t>
            </w:r>
            <w:r w:rsidR="00283827" w:rsidRPr="00777D0E">
              <w:rPr>
                <w:rFonts w:cs="Arial"/>
                <w:color w:val="000000" w:themeColor="text1"/>
                <w:sz w:val="16"/>
                <w:szCs w:val="16"/>
                <w:lang w:val="es-PE" w:eastAsia="es-PE"/>
              </w:rPr>
              <w:t>,</w:t>
            </w:r>
            <w:r w:rsidR="008E6255" w:rsidRPr="00777D0E">
              <w:rPr>
                <w:rFonts w:cs="Arial"/>
                <w:color w:val="000000" w:themeColor="text1"/>
                <w:sz w:val="16"/>
                <w:szCs w:val="16"/>
                <w:lang w:val="es-PE" w:eastAsia="es-PE"/>
              </w:rPr>
              <w:t xml:space="preserve"> 15,</w:t>
            </w:r>
            <w:r w:rsidRPr="00777D0E">
              <w:rPr>
                <w:rFonts w:cs="Arial"/>
                <w:color w:val="000000" w:themeColor="text1"/>
                <w:sz w:val="16"/>
                <w:szCs w:val="16"/>
                <w:lang w:val="es-PE" w:eastAsia="es-PE"/>
              </w:rPr>
              <w:t xml:space="preserve"> 16, 17, 18 y 19</w:t>
            </w:r>
            <w:r w:rsidR="00E65CE9" w:rsidRPr="00777D0E">
              <w:rPr>
                <w:rFonts w:cs="Arial"/>
                <w:color w:val="000000" w:themeColor="text1"/>
                <w:sz w:val="16"/>
                <w:szCs w:val="16"/>
                <w:lang w:val="es-PE" w:eastAsia="es-PE"/>
              </w:rPr>
              <w:t>.</w:t>
            </w:r>
          </w:p>
          <w:p w14:paraId="05FEA58E" w14:textId="70EB26EC" w:rsidR="00E65CE9" w:rsidRPr="00777D0E" w:rsidRDefault="00E65CE9" w:rsidP="000D05DF">
            <w:pPr>
              <w:jc w:val="left"/>
              <w:rPr>
                <w:rFonts w:cs="Arial"/>
                <w:color w:val="000000" w:themeColor="text1"/>
                <w:sz w:val="16"/>
                <w:szCs w:val="16"/>
                <w:lang w:val="es-PE" w:eastAsia="es-PE"/>
              </w:rPr>
            </w:pPr>
          </w:p>
        </w:tc>
      </w:tr>
      <w:tr w:rsidR="00B57866" w:rsidRPr="00B57866" w14:paraId="1EE5F969" w14:textId="224A9F24" w:rsidTr="002D151A">
        <w:trPr>
          <w:trHeight w:val="1226"/>
        </w:trPr>
        <w:tc>
          <w:tcPr>
            <w:tcW w:w="734" w:type="dxa"/>
            <w:shd w:val="clear" w:color="auto" w:fill="auto"/>
            <w:vAlign w:val="center"/>
          </w:tcPr>
          <w:p w14:paraId="67942585" w14:textId="390A1E0E" w:rsidR="001077C5" w:rsidRPr="00B57866" w:rsidRDefault="001077C5" w:rsidP="000D05DF">
            <w:pPr>
              <w:jc w:val="center"/>
              <w:rPr>
                <w:rFonts w:cs="Arial"/>
                <w:color w:val="000000" w:themeColor="text1"/>
                <w:sz w:val="16"/>
                <w:szCs w:val="16"/>
                <w:lang w:eastAsia="es-PE"/>
              </w:rPr>
            </w:pPr>
            <w:r w:rsidRPr="00B57866">
              <w:rPr>
                <w:rFonts w:cs="Arial"/>
                <w:color w:val="000000" w:themeColor="text1"/>
                <w:sz w:val="16"/>
                <w:szCs w:val="16"/>
                <w:lang w:eastAsia="es-PE"/>
              </w:rPr>
              <w:t>21</w:t>
            </w:r>
          </w:p>
        </w:tc>
        <w:tc>
          <w:tcPr>
            <w:tcW w:w="1400" w:type="dxa"/>
            <w:shd w:val="clear" w:color="auto" w:fill="auto"/>
            <w:vAlign w:val="center"/>
          </w:tcPr>
          <w:p w14:paraId="39705494" w14:textId="0E8CD19D" w:rsidR="001077C5" w:rsidRPr="00B57866" w:rsidRDefault="001077C5" w:rsidP="000D05DF">
            <w:pPr>
              <w:jc w:val="left"/>
              <w:rPr>
                <w:rFonts w:cs="Arial"/>
                <w:color w:val="000000" w:themeColor="text1"/>
                <w:sz w:val="16"/>
                <w:szCs w:val="16"/>
                <w:lang w:eastAsia="es-PE"/>
              </w:rPr>
            </w:pPr>
            <w:r w:rsidRPr="00B57866">
              <w:rPr>
                <w:rFonts w:cs="Arial"/>
                <w:color w:val="000000" w:themeColor="text1"/>
                <w:sz w:val="16"/>
                <w:szCs w:val="16"/>
                <w:lang w:eastAsia="es-PE"/>
              </w:rPr>
              <w:t>Base de la detracción</w:t>
            </w:r>
          </w:p>
        </w:tc>
        <w:tc>
          <w:tcPr>
            <w:tcW w:w="683" w:type="dxa"/>
            <w:vAlign w:val="center"/>
          </w:tcPr>
          <w:p w14:paraId="70F1DF21" w14:textId="6F5DB92C" w:rsidR="001077C5" w:rsidRPr="00B57866" w:rsidRDefault="001077C5" w:rsidP="000D05DF">
            <w:pPr>
              <w:jc w:val="center"/>
              <w:rPr>
                <w:rFonts w:cs="Arial"/>
                <w:color w:val="000000" w:themeColor="text1"/>
                <w:sz w:val="16"/>
                <w:szCs w:val="16"/>
                <w:lang w:eastAsia="es-PE"/>
              </w:rPr>
            </w:pPr>
            <w:r w:rsidRPr="00B57866">
              <w:rPr>
                <w:rFonts w:cs="Arial"/>
                <w:color w:val="000000" w:themeColor="text1"/>
                <w:sz w:val="16"/>
                <w:szCs w:val="16"/>
                <w:lang w:eastAsia="es-PE"/>
              </w:rPr>
              <w:t>SI</w:t>
            </w:r>
          </w:p>
        </w:tc>
        <w:tc>
          <w:tcPr>
            <w:tcW w:w="1082" w:type="dxa"/>
            <w:shd w:val="clear" w:color="auto" w:fill="auto"/>
            <w:vAlign w:val="center"/>
          </w:tcPr>
          <w:p w14:paraId="256995DF" w14:textId="67743A6A" w:rsidR="001077C5" w:rsidRPr="00B57866" w:rsidRDefault="001077C5" w:rsidP="000D05DF">
            <w:pPr>
              <w:jc w:val="center"/>
              <w:rPr>
                <w:rFonts w:cs="Arial"/>
                <w:color w:val="000000" w:themeColor="text1"/>
                <w:sz w:val="16"/>
                <w:szCs w:val="16"/>
                <w:lang w:eastAsia="es-PE"/>
              </w:rPr>
            </w:pPr>
            <w:r w:rsidRPr="00B57866">
              <w:rPr>
                <w:rFonts w:cs="Arial"/>
                <w:color w:val="000000" w:themeColor="text1"/>
                <w:sz w:val="16"/>
                <w:szCs w:val="16"/>
                <w:lang w:eastAsia="es-PE"/>
              </w:rPr>
              <w:t>Numérico</w:t>
            </w:r>
          </w:p>
        </w:tc>
        <w:tc>
          <w:tcPr>
            <w:tcW w:w="952" w:type="dxa"/>
            <w:shd w:val="clear" w:color="auto" w:fill="auto"/>
            <w:vAlign w:val="center"/>
          </w:tcPr>
          <w:p w14:paraId="5EA75943" w14:textId="7F3A3CEC" w:rsidR="001077C5" w:rsidRPr="00B57866" w:rsidRDefault="001077C5" w:rsidP="000D05DF">
            <w:pPr>
              <w:jc w:val="center"/>
              <w:rPr>
                <w:rFonts w:cs="Arial"/>
                <w:color w:val="000000" w:themeColor="text1"/>
                <w:sz w:val="16"/>
                <w:szCs w:val="16"/>
                <w:lang w:eastAsia="es-PE"/>
              </w:rPr>
            </w:pPr>
            <w:r w:rsidRPr="00B57866">
              <w:rPr>
                <w:rFonts w:cs="Arial"/>
                <w:color w:val="000000" w:themeColor="text1"/>
                <w:sz w:val="16"/>
                <w:szCs w:val="16"/>
                <w:lang w:val="es-PE" w:eastAsia="es-PE"/>
              </w:rPr>
              <w:t xml:space="preserve">Hasta </w:t>
            </w:r>
            <w:r w:rsidRPr="00B57866">
              <w:rPr>
                <w:rFonts w:cs="Arial"/>
                <w:color w:val="000000" w:themeColor="text1"/>
                <w:sz w:val="16"/>
                <w:szCs w:val="16"/>
                <w:lang w:eastAsia="es-PE"/>
              </w:rPr>
              <w:t>12 enteros y 2 decimales, sin comas de miles</w:t>
            </w:r>
          </w:p>
        </w:tc>
        <w:tc>
          <w:tcPr>
            <w:tcW w:w="5072" w:type="dxa"/>
            <w:shd w:val="clear" w:color="auto" w:fill="auto"/>
            <w:vAlign w:val="center"/>
          </w:tcPr>
          <w:p w14:paraId="136203A3" w14:textId="77777777" w:rsidR="001077C5" w:rsidRPr="00777D0E" w:rsidRDefault="001077C5" w:rsidP="000D05DF">
            <w:pPr>
              <w:rPr>
                <w:rFonts w:cs="Arial"/>
                <w:color w:val="000000" w:themeColor="text1"/>
                <w:sz w:val="16"/>
                <w:szCs w:val="16"/>
                <w:lang w:eastAsia="es-PE"/>
              </w:rPr>
            </w:pPr>
          </w:p>
          <w:p w14:paraId="292E2FCF" w14:textId="6E7B64A3" w:rsidR="001077C5" w:rsidRPr="00777D0E" w:rsidRDefault="002B027D" w:rsidP="000D05DF">
            <w:pPr>
              <w:rPr>
                <w:rFonts w:cs="Arial"/>
                <w:color w:val="000000" w:themeColor="text1"/>
                <w:sz w:val="16"/>
                <w:szCs w:val="16"/>
                <w:lang w:val="es-PE" w:eastAsia="es-PE"/>
              </w:rPr>
            </w:pPr>
            <w:r w:rsidRPr="00777D0E">
              <w:rPr>
                <w:rFonts w:cs="Arial"/>
                <w:color w:val="000000" w:themeColor="text1"/>
                <w:sz w:val="16"/>
                <w:szCs w:val="16"/>
                <w:lang w:eastAsia="es-PE"/>
              </w:rPr>
              <w:t xml:space="preserve">El importe debe ser mayor a cero (0.00) </w:t>
            </w:r>
            <w:r w:rsidR="001077C5" w:rsidRPr="00777D0E">
              <w:rPr>
                <w:rFonts w:cs="Arial"/>
                <w:color w:val="000000" w:themeColor="text1"/>
                <w:sz w:val="16"/>
                <w:szCs w:val="16"/>
                <w:lang w:eastAsia="es-PE"/>
              </w:rPr>
              <w:t>si el campo tipo de documento autorizado es 19 “</w:t>
            </w:r>
            <w:r w:rsidR="001077C5" w:rsidRPr="00777D0E">
              <w:rPr>
                <w:rFonts w:cs="Arial"/>
                <w:color w:val="000000" w:themeColor="text1"/>
                <w:sz w:val="16"/>
                <w:szCs w:val="16"/>
                <w:lang w:val="es-PE" w:eastAsia="es-PE"/>
              </w:rPr>
              <w:t>boletos numerados o entradas que se entreguen por atracciones y espectáculos públicos en general”</w:t>
            </w:r>
            <w:r w:rsidR="00193814" w:rsidRPr="00777D0E">
              <w:rPr>
                <w:rFonts w:cs="Arial"/>
                <w:color w:val="000000" w:themeColor="text1"/>
                <w:sz w:val="16"/>
                <w:szCs w:val="16"/>
                <w:lang w:val="es-PE" w:eastAsia="es-PE"/>
              </w:rPr>
              <w:t>.  En los demás casos debe consignarse cero (0.00)</w:t>
            </w:r>
          </w:p>
          <w:p w14:paraId="55184398" w14:textId="48390571" w:rsidR="00E65CE9" w:rsidRPr="00777D0E" w:rsidRDefault="00E65CE9" w:rsidP="00193814">
            <w:pPr>
              <w:rPr>
                <w:rFonts w:cs="Arial"/>
                <w:color w:val="000000" w:themeColor="text1"/>
                <w:sz w:val="16"/>
                <w:szCs w:val="16"/>
                <w:lang w:eastAsia="es-PE"/>
              </w:rPr>
            </w:pPr>
          </w:p>
        </w:tc>
      </w:tr>
      <w:tr w:rsidR="00B57866" w:rsidRPr="00B57866" w14:paraId="76AA8E74" w14:textId="4A6EAC82" w:rsidTr="002D151A">
        <w:trPr>
          <w:trHeight w:val="1226"/>
        </w:trPr>
        <w:tc>
          <w:tcPr>
            <w:tcW w:w="734" w:type="dxa"/>
            <w:shd w:val="clear" w:color="auto" w:fill="auto"/>
            <w:vAlign w:val="center"/>
          </w:tcPr>
          <w:p w14:paraId="779DE6CA" w14:textId="542FCEA9" w:rsidR="001077C5" w:rsidRPr="00B57866" w:rsidRDefault="001077C5" w:rsidP="000D05DF">
            <w:pPr>
              <w:jc w:val="center"/>
              <w:rPr>
                <w:rFonts w:cs="Arial"/>
                <w:color w:val="000000" w:themeColor="text1"/>
                <w:sz w:val="16"/>
                <w:szCs w:val="16"/>
                <w:lang w:eastAsia="es-PE"/>
              </w:rPr>
            </w:pPr>
            <w:r w:rsidRPr="00B57866">
              <w:rPr>
                <w:rFonts w:cs="Arial"/>
                <w:color w:val="000000" w:themeColor="text1"/>
                <w:sz w:val="16"/>
                <w:szCs w:val="16"/>
                <w:lang w:eastAsia="es-PE"/>
              </w:rPr>
              <w:t>22</w:t>
            </w:r>
          </w:p>
        </w:tc>
        <w:tc>
          <w:tcPr>
            <w:tcW w:w="1400" w:type="dxa"/>
            <w:shd w:val="clear" w:color="auto" w:fill="auto"/>
            <w:vAlign w:val="center"/>
          </w:tcPr>
          <w:p w14:paraId="7FABD5AE" w14:textId="254AAED8" w:rsidR="001077C5" w:rsidRPr="00B57866" w:rsidRDefault="001077C5" w:rsidP="000D05DF">
            <w:pPr>
              <w:jc w:val="left"/>
              <w:rPr>
                <w:rFonts w:cs="Arial"/>
                <w:color w:val="000000" w:themeColor="text1"/>
                <w:sz w:val="16"/>
                <w:szCs w:val="16"/>
                <w:lang w:eastAsia="es-PE"/>
              </w:rPr>
            </w:pPr>
            <w:r w:rsidRPr="00B57866">
              <w:rPr>
                <w:rFonts w:cs="Arial"/>
                <w:color w:val="000000" w:themeColor="text1"/>
                <w:sz w:val="16"/>
                <w:szCs w:val="16"/>
                <w:lang w:eastAsia="es-PE"/>
              </w:rPr>
              <w:t>Monto de la detracción</w:t>
            </w:r>
          </w:p>
        </w:tc>
        <w:tc>
          <w:tcPr>
            <w:tcW w:w="683" w:type="dxa"/>
            <w:vAlign w:val="center"/>
          </w:tcPr>
          <w:p w14:paraId="380AED69" w14:textId="7995CFA8" w:rsidR="001077C5" w:rsidRPr="00B57866" w:rsidRDefault="001077C5" w:rsidP="000D05DF">
            <w:pPr>
              <w:jc w:val="center"/>
              <w:rPr>
                <w:rFonts w:cs="Arial"/>
                <w:color w:val="000000" w:themeColor="text1"/>
                <w:sz w:val="16"/>
                <w:szCs w:val="16"/>
                <w:lang w:eastAsia="es-PE"/>
              </w:rPr>
            </w:pPr>
            <w:r w:rsidRPr="00B57866">
              <w:rPr>
                <w:rFonts w:cs="Arial"/>
                <w:color w:val="000000" w:themeColor="text1"/>
                <w:sz w:val="16"/>
                <w:szCs w:val="16"/>
                <w:lang w:eastAsia="es-PE"/>
              </w:rPr>
              <w:t>SI</w:t>
            </w:r>
          </w:p>
        </w:tc>
        <w:tc>
          <w:tcPr>
            <w:tcW w:w="1082" w:type="dxa"/>
            <w:shd w:val="clear" w:color="auto" w:fill="auto"/>
            <w:vAlign w:val="center"/>
          </w:tcPr>
          <w:p w14:paraId="7E316F9D" w14:textId="0A09E10A" w:rsidR="001077C5" w:rsidRPr="00B57866" w:rsidRDefault="001077C5" w:rsidP="000D05DF">
            <w:pPr>
              <w:jc w:val="center"/>
              <w:rPr>
                <w:rFonts w:cs="Arial"/>
                <w:color w:val="000000" w:themeColor="text1"/>
                <w:sz w:val="16"/>
                <w:szCs w:val="16"/>
                <w:lang w:eastAsia="es-PE"/>
              </w:rPr>
            </w:pPr>
            <w:r w:rsidRPr="00B57866">
              <w:rPr>
                <w:rFonts w:cs="Arial"/>
                <w:color w:val="000000" w:themeColor="text1"/>
                <w:sz w:val="16"/>
                <w:szCs w:val="16"/>
                <w:lang w:eastAsia="es-PE"/>
              </w:rPr>
              <w:t>Numérico</w:t>
            </w:r>
          </w:p>
        </w:tc>
        <w:tc>
          <w:tcPr>
            <w:tcW w:w="952" w:type="dxa"/>
            <w:shd w:val="clear" w:color="auto" w:fill="auto"/>
            <w:vAlign w:val="center"/>
          </w:tcPr>
          <w:p w14:paraId="4993E088" w14:textId="6C9B421E" w:rsidR="001077C5" w:rsidRPr="00B57866" w:rsidRDefault="001077C5" w:rsidP="000D05DF">
            <w:pPr>
              <w:jc w:val="center"/>
              <w:rPr>
                <w:rFonts w:cs="Arial"/>
                <w:color w:val="000000" w:themeColor="text1"/>
                <w:sz w:val="16"/>
                <w:szCs w:val="16"/>
                <w:lang w:eastAsia="es-PE"/>
              </w:rPr>
            </w:pPr>
            <w:r w:rsidRPr="00B57866">
              <w:rPr>
                <w:rFonts w:cs="Arial"/>
                <w:color w:val="000000" w:themeColor="text1"/>
                <w:sz w:val="16"/>
                <w:szCs w:val="16"/>
                <w:lang w:eastAsia="es-PE"/>
              </w:rPr>
              <w:t>12 enteros y 2 decimales, sin comas de miles</w:t>
            </w:r>
          </w:p>
        </w:tc>
        <w:tc>
          <w:tcPr>
            <w:tcW w:w="5072" w:type="dxa"/>
            <w:shd w:val="clear" w:color="auto" w:fill="auto"/>
            <w:vAlign w:val="center"/>
          </w:tcPr>
          <w:p w14:paraId="3D89DFCA" w14:textId="77777777" w:rsidR="001077C5" w:rsidRPr="00777D0E" w:rsidRDefault="001077C5" w:rsidP="000D05DF">
            <w:pPr>
              <w:rPr>
                <w:rFonts w:cs="Arial"/>
                <w:color w:val="000000" w:themeColor="text1"/>
                <w:sz w:val="16"/>
                <w:szCs w:val="16"/>
                <w:lang w:eastAsia="es-PE"/>
              </w:rPr>
            </w:pPr>
          </w:p>
          <w:p w14:paraId="685B9521" w14:textId="77777777" w:rsidR="00A06E09" w:rsidRPr="00777D0E" w:rsidRDefault="00A06E09" w:rsidP="00A06E09">
            <w:pPr>
              <w:rPr>
                <w:rFonts w:cs="Arial"/>
                <w:color w:val="000000" w:themeColor="text1"/>
                <w:sz w:val="16"/>
                <w:szCs w:val="16"/>
                <w:lang w:val="es-PE" w:eastAsia="es-PE"/>
              </w:rPr>
            </w:pPr>
            <w:r w:rsidRPr="00777D0E">
              <w:rPr>
                <w:rFonts w:cs="Arial"/>
                <w:color w:val="000000" w:themeColor="text1"/>
                <w:sz w:val="16"/>
                <w:szCs w:val="16"/>
                <w:lang w:eastAsia="es-PE"/>
              </w:rPr>
              <w:t xml:space="preserve">El importe debe ser mayor a cero (0.00) </w:t>
            </w:r>
            <w:r w:rsidR="001077C5" w:rsidRPr="00777D0E">
              <w:rPr>
                <w:rFonts w:cs="Arial"/>
                <w:color w:val="000000" w:themeColor="text1"/>
                <w:sz w:val="16"/>
                <w:szCs w:val="16"/>
                <w:lang w:eastAsia="es-PE"/>
              </w:rPr>
              <w:t>si el campo tipo de documento autorizado es 19 “</w:t>
            </w:r>
            <w:r w:rsidR="001077C5" w:rsidRPr="00777D0E">
              <w:rPr>
                <w:rFonts w:cs="Arial"/>
                <w:color w:val="000000" w:themeColor="text1"/>
                <w:sz w:val="16"/>
                <w:szCs w:val="16"/>
                <w:lang w:val="es-PE" w:eastAsia="es-PE"/>
              </w:rPr>
              <w:t>boletos numerados o entradas que se entreguen por atracciones y espectáculos públicos en general”</w:t>
            </w:r>
            <w:proofErr w:type="gramStart"/>
            <w:r w:rsidRPr="00777D0E">
              <w:rPr>
                <w:rFonts w:cs="Arial"/>
                <w:color w:val="000000" w:themeColor="text1"/>
                <w:sz w:val="16"/>
                <w:szCs w:val="16"/>
                <w:lang w:val="es-PE" w:eastAsia="es-PE"/>
              </w:rPr>
              <w:t>. ”</w:t>
            </w:r>
            <w:proofErr w:type="gramEnd"/>
            <w:r w:rsidRPr="00777D0E">
              <w:rPr>
                <w:rFonts w:cs="Arial"/>
                <w:color w:val="000000" w:themeColor="text1"/>
                <w:sz w:val="16"/>
                <w:szCs w:val="16"/>
                <w:lang w:val="es-PE" w:eastAsia="es-PE"/>
              </w:rPr>
              <w:t>.  En los demás casos debe consignarse cero (0.00)</w:t>
            </w:r>
          </w:p>
          <w:p w14:paraId="44D87F29" w14:textId="0ED0AB9E" w:rsidR="001077C5" w:rsidRPr="00777D0E" w:rsidRDefault="001077C5" w:rsidP="000D05DF">
            <w:pPr>
              <w:rPr>
                <w:rFonts w:cs="Arial"/>
                <w:color w:val="000000" w:themeColor="text1"/>
                <w:sz w:val="16"/>
                <w:szCs w:val="16"/>
                <w:lang w:val="es-PE" w:eastAsia="es-PE"/>
              </w:rPr>
            </w:pPr>
          </w:p>
          <w:p w14:paraId="49199D0B" w14:textId="55C86E80" w:rsidR="001077C5" w:rsidRPr="00777D0E" w:rsidRDefault="001077C5" w:rsidP="00A06E09">
            <w:pPr>
              <w:rPr>
                <w:rFonts w:cs="Arial"/>
                <w:color w:val="000000" w:themeColor="text1"/>
                <w:sz w:val="16"/>
                <w:szCs w:val="16"/>
                <w:lang w:val="es-PE" w:eastAsia="es-PE"/>
              </w:rPr>
            </w:pPr>
          </w:p>
        </w:tc>
      </w:tr>
      <w:tr w:rsidR="00B57866" w:rsidRPr="00B57866" w14:paraId="5EABFC57" w14:textId="33AF3E3E" w:rsidTr="002D151A">
        <w:trPr>
          <w:trHeight w:val="1226"/>
        </w:trPr>
        <w:tc>
          <w:tcPr>
            <w:tcW w:w="734" w:type="dxa"/>
            <w:shd w:val="clear" w:color="auto" w:fill="auto"/>
            <w:vAlign w:val="center"/>
          </w:tcPr>
          <w:p w14:paraId="6FBAFD78" w14:textId="345DA503" w:rsidR="001077C5" w:rsidRPr="000A7C55" w:rsidRDefault="001077C5" w:rsidP="000D05DF">
            <w:pPr>
              <w:jc w:val="center"/>
              <w:rPr>
                <w:rFonts w:cs="Arial"/>
                <w:color w:val="000000" w:themeColor="text1"/>
                <w:sz w:val="16"/>
                <w:szCs w:val="16"/>
                <w:lang w:eastAsia="es-PE"/>
              </w:rPr>
            </w:pPr>
            <w:r w:rsidRPr="000A7C55">
              <w:rPr>
                <w:rFonts w:cs="Arial"/>
                <w:color w:val="000000" w:themeColor="text1"/>
                <w:sz w:val="16"/>
                <w:szCs w:val="16"/>
                <w:lang w:eastAsia="es-PE"/>
              </w:rPr>
              <w:t>23</w:t>
            </w:r>
          </w:p>
        </w:tc>
        <w:tc>
          <w:tcPr>
            <w:tcW w:w="1400" w:type="dxa"/>
            <w:shd w:val="clear" w:color="auto" w:fill="auto"/>
            <w:vAlign w:val="center"/>
          </w:tcPr>
          <w:p w14:paraId="739ADD86" w14:textId="5FD3BE3B" w:rsidR="001077C5" w:rsidRPr="002E3E10" w:rsidRDefault="001077C5" w:rsidP="000D05DF">
            <w:pPr>
              <w:jc w:val="left"/>
              <w:rPr>
                <w:rFonts w:cs="Arial"/>
                <w:color w:val="000000" w:themeColor="text1"/>
                <w:sz w:val="16"/>
                <w:szCs w:val="16"/>
                <w:lang w:eastAsia="es-PE"/>
              </w:rPr>
            </w:pPr>
            <w:r w:rsidRPr="002E3E10">
              <w:rPr>
                <w:rFonts w:cs="Arial"/>
                <w:color w:val="000000" w:themeColor="text1"/>
                <w:sz w:val="16"/>
                <w:szCs w:val="16"/>
                <w:lang w:eastAsia="es-PE"/>
              </w:rPr>
              <w:t xml:space="preserve">Decreto </w:t>
            </w:r>
            <w:r w:rsidR="00D61538" w:rsidRPr="002E3E10">
              <w:rPr>
                <w:rFonts w:cs="Arial"/>
                <w:color w:val="000000" w:themeColor="text1"/>
                <w:sz w:val="16"/>
                <w:szCs w:val="16"/>
                <w:lang w:eastAsia="es-PE"/>
              </w:rPr>
              <w:t>s</w:t>
            </w:r>
            <w:r w:rsidRPr="002E3E10">
              <w:rPr>
                <w:rFonts w:cs="Arial"/>
                <w:color w:val="000000" w:themeColor="text1"/>
                <w:sz w:val="16"/>
                <w:szCs w:val="16"/>
                <w:lang w:eastAsia="es-PE"/>
              </w:rPr>
              <w:t>upremo que aprobó el contrato</w:t>
            </w:r>
          </w:p>
        </w:tc>
        <w:tc>
          <w:tcPr>
            <w:tcW w:w="683" w:type="dxa"/>
            <w:vAlign w:val="center"/>
          </w:tcPr>
          <w:p w14:paraId="0ABF5047" w14:textId="22D2BE08" w:rsidR="001077C5" w:rsidRPr="002E3E10" w:rsidRDefault="001077C5" w:rsidP="000D05DF">
            <w:pPr>
              <w:jc w:val="center"/>
              <w:rPr>
                <w:rFonts w:cs="Arial"/>
                <w:color w:val="000000" w:themeColor="text1"/>
                <w:sz w:val="16"/>
                <w:szCs w:val="16"/>
                <w:lang w:eastAsia="es-PE"/>
              </w:rPr>
            </w:pPr>
            <w:r w:rsidRPr="002E3E10">
              <w:rPr>
                <w:rFonts w:cs="Arial"/>
                <w:color w:val="000000" w:themeColor="text1"/>
                <w:sz w:val="16"/>
                <w:szCs w:val="16"/>
                <w:lang w:eastAsia="es-PE"/>
              </w:rPr>
              <w:t>SI</w:t>
            </w:r>
          </w:p>
        </w:tc>
        <w:tc>
          <w:tcPr>
            <w:tcW w:w="1082" w:type="dxa"/>
            <w:shd w:val="clear" w:color="auto" w:fill="auto"/>
            <w:vAlign w:val="center"/>
          </w:tcPr>
          <w:p w14:paraId="17316454" w14:textId="3A5284D9" w:rsidR="001077C5" w:rsidRPr="002E3E10" w:rsidRDefault="001077C5" w:rsidP="000D05DF">
            <w:pPr>
              <w:jc w:val="center"/>
              <w:rPr>
                <w:rFonts w:cs="Arial"/>
                <w:color w:val="000000" w:themeColor="text1"/>
                <w:sz w:val="16"/>
                <w:szCs w:val="16"/>
                <w:lang w:eastAsia="es-PE"/>
              </w:rPr>
            </w:pPr>
            <w:r w:rsidRPr="002E3E10">
              <w:rPr>
                <w:rFonts w:cs="Arial"/>
                <w:color w:val="000000" w:themeColor="text1"/>
                <w:sz w:val="16"/>
                <w:szCs w:val="16"/>
                <w:lang w:eastAsia="es-PE"/>
              </w:rPr>
              <w:t>Alfanumérico</w:t>
            </w:r>
          </w:p>
        </w:tc>
        <w:tc>
          <w:tcPr>
            <w:tcW w:w="952" w:type="dxa"/>
            <w:shd w:val="clear" w:color="auto" w:fill="auto"/>
            <w:vAlign w:val="center"/>
          </w:tcPr>
          <w:p w14:paraId="5CE2ADBA" w14:textId="73166EBA" w:rsidR="001077C5" w:rsidRPr="002E3E10" w:rsidRDefault="001077C5" w:rsidP="000D05DF">
            <w:pPr>
              <w:jc w:val="center"/>
              <w:rPr>
                <w:rFonts w:cs="Arial"/>
                <w:color w:val="000000" w:themeColor="text1"/>
                <w:sz w:val="16"/>
                <w:szCs w:val="16"/>
                <w:lang w:eastAsia="es-PE"/>
              </w:rPr>
            </w:pPr>
            <w:r w:rsidRPr="002E3E10">
              <w:rPr>
                <w:rFonts w:cs="Arial"/>
                <w:color w:val="000000" w:themeColor="text1"/>
                <w:sz w:val="16"/>
                <w:szCs w:val="16"/>
                <w:lang w:val="es-PE" w:eastAsia="es-PE"/>
              </w:rPr>
              <w:t xml:space="preserve">Hasta </w:t>
            </w:r>
            <w:r w:rsidRPr="002E3E10">
              <w:rPr>
                <w:rFonts w:cs="Arial"/>
                <w:color w:val="000000" w:themeColor="text1"/>
                <w:sz w:val="16"/>
                <w:szCs w:val="16"/>
                <w:lang w:eastAsia="es-PE"/>
              </w:rPr>
              <w:t>20</w:t>
            </w:r>
          </w:p>
        </w:tc>
        <w:tc>
          <w:tcPr>
            <w:tcW w:w="5072" w:type="dxa"/>
            <w:shd w:val="clear" w:color="auto" w:fill="auto"/>
            <w:vAlign w:val="center"/>
          </w:tcPr>
          <w:p w14:paraId="07806B0E" w14:textId="77777777" w:rsidR="0047697E" w:rsidRPr="00777D0E" w:rsidRDefault="0047697E" w:rsidP="000D05DF">
            <w:pPr>
              <w:rPr>
                <w:rFonts w:cs="Arial"/>
                <w:color w:val="000000" w:themeColor="text1"/>
                <w:sz w:val="16"/>
                <w:szCs w:val="16"/>
                <w:lang w:eastAsia="es-PE"/>
              </w:rPr>
            </w:pPr>
          </w:p>
          <w:p w14:paraId="6EE3501B" w14:textId="37669811" w:rsidR="001077C5" w:rsidRPr="00777D0E" w:rsidRDefault="001077C5" w:rsidP="000D05DF">
            <w:pPr>
              <w:rPr>
                <w:rFonts w:cs="Arial"/>
                <w:color w:val="000000" w:themeColor="text1"/>
                <w:sz w:val="16"/>
                <w:szCs w:val="16"/>
                <w:lang w:eastAsia="es-PE"/>
              </w:rPr>
            </w:pPr>
            <w:r w:rsidRPr="00777D0E">
              <w:rPr>
                <w:rFonts w:cs="Arial"/>
                <w:color w:val="000000" w:themeColor="text1"/>
                <w:sz w:val="16"/>
                <w:szCs w:val="16"/>
                <w:lang w:eastAsia="es-PE"/>
              </w:rPr>
              <w:t>Dato obligatorio cuando el tipo de documento es 24</w:t>
            </w:r>
            <w:r w:rsidR="00173E2D" w:rsidRPr="00777D0E">
              <w:rPr>
                <w:rFonts w:cs="Arial"/>
                <w:color w:val="000000" w:themeColor="text1"/>
                <w:sz w:val="16"/>
                <w:szCs w:val="16"/>
                <w:lang w:eastAsia="es-PE"/>
              </w:rPr>
              <w:t xml:space="preserve">, en los demás casos colocar </w:t>
            </w:r>
            <w:r w:rsidR="00A75881" w:rsidRPr="00777D0E">
              <w:rPr>
                <w:rFonts w:cs="Arial"/>
                <w:color w:val="000000" w:themeColor="text1"/>
                <w:sz w:val="16"/>
                <w:szCs w:val="16"/>
                <w:lang w:eastAsia="es-PE"/>
              </w:rPr>
              <w:t>gui</w:t>
            </w:r>
            <w:r w:rsidR="0006531B" w:rsidRPr="00777D0E">
              <w:rPr>
                <w:rFonts w:cs="Arial"/>
                <w:color w:val="000000" w:themeColor="text1"/>
                <w:sz w:val="16"/>
                <w:szCs w:val="16"/>
                <w:lang w:eastAsia="es-PE"/>
              </w:rPr>
              <w:t>o</w:t>
            </w:r>
            <w:r w:rsidR="00A75881" w:rsidRPr="00777D0E">
              <w:rPr>
                <w:rFonts w:cs="Arial"/>
                <w:color w:val="000000" w:themeColor="text1"/>
                <w:sz w:val="16"/>
                <w:szCs w:val="16"/>
                <w:lang w:eastAsia="es-PE"/>
              </w:rPr>
              <w:t>n “</w:t>
            </w:r>
            <w:proofErr w:type="gramStart"/>
            <w:r w:rsidR="00A75881" w:rsidRPr="00777D0E">
              <w:rPr>
                <w:rFonts w:cs="Arial"/>
                <w:color w:val="000000" w:themeColor="text1"/>
                <w:sz w:val="16"/>
                <w:szCs w:val="16"/>
                <w:lang w:eastAsia="es-PE"/>
              </w:rPr>
              <w:t>-“</w:t>
            </w:r>
            <w:proofErr w:type="gramEnd"/>
            <w:r w:rsidR="00A75881" w:rsidRPr="00777D0E">
              <w:rPr>
                <w:rFonts w:cs="Arial"/>
                <w:color w:val="000000" w:themeColor="text1"/>
                <w:sz w:val="16"/>
                <w:szCs w:val="16"/>
                <w:lang w:eastAsia="es-PE"/>
              </w:rPr>
              <w:t>.</w:t>
            </w:r>
          </w:p>
          <w:p w14:paraId="0B486890" w14:textId="77777777" w:rsidR="001077C5" w:rsidRPr="00777D0E" w:rsidRDefault="001077C5" w:rsidP="000D05DF">
            <w:pPr>
              <w:rPr>
                <w:rFonts w:cs="Arial"/>
                <w:color w:val="000000" w:themeColor="text1"/>
                <w:sz w:val="16"/>
                <w:szCs w:val="16"/>
                <w:lang w:eastAsia="es-PE"/>
              </w:rPr>
            </w:pPr>
          </w:p>
          <w:p w14:paraId="7F2F8FC9" w14:textId="42C85F81" w:rsidR="001077C5" w:rsidRPr="00777D0E" w:rsidRDefault="00173E2D" w:rsidP="000D05DF">
            <w:pPr>
              <w:rPr>
                <w:rFonts w:cs="Arial"/>
                <w:color w:val="000000" w:themeColor="text1"/>
                <w:sz w:val="16"/>
                <w:szCs w:val="16"/>
                <w:lang w:eastAsia="es-PE"/>
              </w:rPr>
            </w:pPr>
            <w:r w:rsidRPr="00777D0E">
              <w:rPr>
                <w:rFonts w:cs="Arial"/>
                <w:color w:val="000000" w:themeColor="text1"/>
                <w:sz w:val="16"/>
                <w:szCs w:val="16"/>
                <w:lang w:eastAsia="es-PE"/>
              </w:rPr>
              <w:t xml:space="preserve">El campo no debe tener </w:t>
            </w:r>
            <w:r w:rsidR="001077C5" w:rsidRPr="00777D0E">
              <w:rPr>
                <w:rFonts w:cs="Arial"/>
                <w:color w:val="000000" w:themeColor="text1"/>
                <w:sz w:val="16"/>
                <w:szCs w:val="16"/>
                <w:lang w:eastAsia="es-PE"/>
              </w:rPr>
              <w:t>caracteres tales como</w:t>
            </w:r>
            <w:proofErr w:type="gramStart"/>
            <w:r w:rsidR="001077C5" w:rsidRPr="00777D0E">
              <w:rPr>
                <w:rFonts w:cs="Arial"/>
                <w:color w:val="000000" w:themeColor="text1"/>
                <w:sz w:val="16"/>
                <w:szCs w:val="16"/>
                <w:lang w:eastAsia="es-PE"/>
              </w:rPr>
              <w:t>: .</w:t>
            </w:r>
            <w:proofErr w:type="gramEnd"/>
            <w:r w:rsidR="001077C5" w:rsidRPr="00777D0E">
              <w:rPr>
                <w:rFonts w:cs="Arial"/>
                <w:color w:val="000000" w:themeColor="text1"/>
                <w:sz w:val="16"/>
                <w:szCs w:val="16"/>
                <w:lang w:eastAsia="es-PE"/>
              </w:rPr>
              <w:t xml:space="preserve"> ; , $ % &amp; @ / ( ) Ñ </w:t>
            </w:r>
            <w:proofErr w:type="spellStart"/>
            <w:r w:rsidR="001077C5" w:rsidRPr="00777D0E">
              <w:rPr>
                <w:rFonts w:cs="Arial"/>
                <w:color w:val="000000" w:themeColor="text1"/>
                <w:sz w:val="16"/>
                <w:szCs w:val="16"/>
                <w:lang w:eastAsia="es-PE"/>
              </w:rPr>
              <w:t>ñ</w:t>
            </w:r>
            <w:proofErr w:type="spellEnd"/>
            <w:r w:rsidR="001077C5" w:rsidRPr="00777D0E">
              <w:rPr>
                <w:rFonts w:cs="Arial"/>
                <w:color w:val="000000" w:themeColor="text1"/>
                <w:sz w:val="16"/>
                <w:szCs w:val="16"/>
                <w:lang w:eastAsia="es-PE"/>
              </w:rPr>
              <w:t xml:space="preserve"> ü o signos de ortografía como ¿? ¡ ! </w:t>
            </w:r>
            <w:proofErr w:type="gramStart"/>
            <w:r w:rsidR="001077C5" w:rsidRPr="00777D0E">
              <w:rPr>
                <w:rFonts w:cs="Arial"/>
                <w:color w:val="000000" w:themeColor="text1"/>
                <w:sz w:val="16"/>
                <w:szCs w:val="16"/>
                <w:lang w:eastAsia="es-PE"/>
              </w:rPr>
              <w:t>“ “</w:t>
            </w:r>
            <w:proofErr w:type="gramEnd"/>
            <w:r w:rsidR="001077C5" w:rsidRPr="00777D0E">
              <w:rPr>
                <w:rFonts w:cs="Arial"/>
                <w:color w:val="000000" w:themeColor="text1"/>
                <w:sz w:val="16"/>
                <w:szCs w:val="16"/>
                <w:lang w:eastAsia="es-PE"/>
              </w:rPr>
              <w:t xml:space="preserve"> o caracteres con acentos o diéresis. </w:t>
            </w:r>
          </w:p>
        </w:tc>
      </w:tr>
      <w:tr w:rsidR="00B57866" w:rsidRPr="00B57866" w14:paraId="0D1CB564" w14:textId="71601486" w:rsidTr="002D151A">
        <w:trPr>
          <w:trHeight w:val="1226"/>
        </w:trPr>
        <w:tc>
          <w:tcPr>
            <w:tcW w:w="734" w:type="dxa"/>
            <w:shd w:val="clear" w:color="auto" w:fill="auto"/>
            <w:vAlign w:val="center"/>
          </w:tcPr>
          <w:p w14:paraId="01C7359F" w14:textId="7C70FE74" w:rsidR="001077C5" w:rsidRPr="00BA719E" w:rsidRDefault="001077C5" w:rsidP="000D05DF">
            <w:pPr>
              <w:jc w:val="center"/>
              <w:rPr>
                <w:rFonts w:cs="Arial"/>
                <w:color w:val="000000" w:themeColor="text1"/>
                <w:sz w:val="16"/>
                <w:szCs w:val="16"/>
                <w:lang w:eastAsia="es-PE"/>
              </w:rPr>
            </w:pPr>
            <w:r w:rsidRPr="00BA719E">
              <w:rPr>
                <w:rFonts w:cs="Arial"/>
                <w:color w:val="000000" w:themeColor="text1"/>
                <w:sz w:val="16"/>
                <w:szCs w:val="16"/>
                <w:lang w:eastAsia="es-PE"/>
              </w:rPr>
              <w:t>24</w:t>
            </w:r>
          </w:p>
        </w:tc>
        <w:tc>
          <w:tcPr>
            <w:tcW w:w="1400" w:type="dxa"/>
            <w:shd w:val="clear" w:color="auto" w:fill="auto"/>
            <w:vAlign w:val="center"/>
          </w:tcPr>
          <w:p w14:paraId="5260C5B0" w14:textId="7F679EAE" w:rsidR="001077C5" w:rsidRPr="00BA719E" w:rsidRDefault="001077C5" w:rsidP="000D05DF">
            <w:pPr>
              <w:jc w:val="left"/>
              <w:rPr>
                <w:rFonts w:cs="Arial"/>
                <w:color w:val="000000" w:themeColor="text1"/>
                <w:sz w:val="16"/>
                <w:szCs w:val="16"/>
                <w:lang w:eastAsia="es-PE"/>
              </w:rPr>
            </w:pPr>
            <w:r w:rsidRPr="00BA719E">
              <w:rPr>
                <w:rFonts w:cs="Arial"/>
                <w:color w:val="000000" w:themeColor="text1"/>
                <w:sz w:val="16"/>
                <w:szCs w:val="16"/>
                <w:lang w:eastAsia="es-PE"/>
              </w:rPr>
              <w:t>Periodo de pago</w:t>
            </w:r>
          </w:p>
        </w:tc>
        <w:tc>
          <w:tcPr>
            <w:tcW w:w="683" w:type="dxa"/>
            <w:vAlign w:val="center"/>
          </w:tcPr>
          <w:p w14:paraId="479C356B" w14:textId="09D0F41B" w:rsidR="001077C5" w:rsidRPr="00BA719E" w:rsidRDefault="001077C5" w:rsidP="000D05DF">
            <w:pPr>
              <w:jc w:val="center"/>
              <w:rPr>
                <w:rFonts w:cs="Arial"/>
                <w:color w:val="000000" w:themeColor="text1"/>
                <w:sz w:val="16"/>
                <w:szCs w:val="16"/>
                <w:lang w:eastAsia="es-PE"/>
              </w:rPr>
            </w:pPr>
            <w:r w:rsidRPr="00BA719E">
              <w:rPr>
                <w:rFonts w:cs="Arial"/>
                <w:color w:val="000000" w:themeColor="text1"/>
                <w:sz w:val="16"/>
                <w:szCs w:val="16"/>
                <w:lang w:eastAsia="es-PE"/>
              </w:rPr>
              <w:t>SI</w:t>
            </w:r>
          </w:p>
        </w:tc>
        <w:tc>
          <w:tcPr>
            <w:tcW w:w="1082" w:type="dxa"/>
            <w:shd w:val="clear" w:color="auto" w:fill="auto"/>
            <w:vAlign w:val="center"/>
          </w:tcPr>
          <w:p w14:paraId="658CE23B" w14:textId="6877664B" w:rsidR="001077C5" w:rsidRPr="00BA719E" w:rsidRDefault="001077C5" w:rsidP="000D05DF">
            <w:pPr>
              <w:jc w:val="center"/>
              <w:rPr>
                <w:rFonts w:cs="Arial"/>
                <w:color w:val="000000" w:themeColor="text1"/>
                <w:sz w:val="16"/>
                <w:szCs w:val="16"/>
                <w:lang w:eastAsia="es-PE"/>
              </w:rPr>
            </w:pPr>
            <w:r w:rsidRPr="00BA719E">
              <w:rPr>
                <w:rFonts w:cs="Arial"/>
                <w:color w:val="000000" w:themeColor="text1"/>
                <w:sz w:val="16"/>
                <w:szCs w:val="16"/>
                <w:lang w:eastAsia="es-PE"/>
              </w:rPr>
              <w:t>Alfanumérico</w:t>
            </w:r>
          </w:p>
        </w:tc>
        <w:tc>
          <w:tcPr>
            <w:tcW w:w="952" w:type="dxa"/>
            <w:shd w:val="clear" w:color="auto" w:fill="auto"/>
            <w:vAlign w:val="center"/>
          </w:tcPr>
          <w:p w14:paraId="68CFD47D" w14:textId="30553B58" w:rsidR="001077C5" w:rsidRPr="00BA719E" w:rsidRDefault="001077C5" w:rsidP="000D05DF">
            <w:pPr>
              <w:jc w:val="center"/>
              <w:rPr>
                <w:rFonts w:cs="Arial"/>
                <w:color w:val="000000" w:themeColor="text1"/>
                <w:sz w:val="16"/>
                <w:szCs w:val="16"/>
                <w:lang w:eastAsia="es-PE"/>
              </w:rPr>
            </w:pPr>
            <w:r w:rsidRPr="00BA719E">
              <w:rPr>
                <w:rFonts w:cs="Arial"/>
                <w:color w:val="000000" w:themeColor="text1"/>
                <w:sz w:val="16"/>
                <w:szCs w:val="16"/>
                <w:lang w:eastAsia="es-PE"/>
              </w:rPr>
              <w:t>8</w:t>
            </w:r>
          </w:p>
        </w:tc>
        <w:tc>
          <w:tcPr>
            <w:tcW w:w="5072" w:type="dxa"/>
            <w:shd w:val="clear" w:color="auto" w:fill="auto"/>
            <w:vAlign w:val="center"/>
          </w:tcPr>
          <w:p w14:paraId="32ACB757" w14:textId="77777777" w:rsidR="0047697E" w:rsidRPr="00777D0E" w:rsidRDefault="0047697E" w:rsidP="00DF30FD">
            <w:pPr>
              <w:rPr>
                <w:rFonts w:cs="Arial"/>
                <w:color w:val="000000" w:themeColor="text1"/>
                <w:sz w:val="16"/>
                <w:szCs w:val="16"/>
                <w:lang w:eastAsia="es-PE"/>
              </w:rPr>
            </w:pPr>
          </w:p>
          <w:p w14:paraId="1746E563" w14:textId="5FA2C4B5" w:rsidR="00DF30FD" w:rsidRPr="00777D0E" w:rsidRDefault="001077C5" w:rsidP="00DF30FD">
            <w:pPr>
              <w:rPr>
                <w:rFonts w:cs="Arial"/>
                <w:color w:val="000000" w:themeColor="text1"/>
                <w:sz w:val="16"/>
                <w:szCs w:val="16"/>
                <w:lang w:eastAsia="es-PE"/>
              </w:rPr>
            </w:pPr>
            <w:r w:rsidRPr="00777D0E">
              <w:rPr>
                <w:rFonts w:cs="Arial"/>
                <w:color w:val="000000" w:themeColor="text1"/>
                <w:sz w:val="16"/>
                <w:szCs w:val="16"/>
                <w:lang w:eastAsia="es-PE"/>
              </w:rPr>
              <w:t>Dato obligatorio cuando el tipo de documento es 24</w:t>
            </w:r>
            <w:r w:rsidR="00173E2D" w:rsidRPr="00777D0E">
              <w:rPr>
                <w:rFonts w:cs="Arial"/>
                <w:color w:val="000000" w:themeColor="text1"/>
                <w:sz w:val="16"/>
                <w:szCs w:val="16"/>
                <w:lang w:eastAsia="es-PE"/>
              </w:rPr>
              <w:t xml:space="preserve">, en los demás casos </w:t>
            </w:r>
            <w:r w:rsidR="00DF30FD" w:rsidRPr="00777D0E">
              <w:rPr>
                <w:rFonts w:cs="Arial"/>
                <w:color w:val="000000" w:themeColor="text1"/>
                <w:sz w:val="16"/>
                <w:szCs w:val="16"/>
                <w:lang w:eastAsia="es-PE"/>
              </w:rPr>
              <w:t>colocar gui</w:t>
            </w:r>
            <w:r w:rsidR="0006531B" w:rsidRPr="00777D0E">
              <w:rPr>
                <w:rFonts w:cs="Arial"/>
                <w:color w:val="000000" w:themeColor="text1"/>
                <w:sz w:val="16"/>
                <w:szCs w:val="16"/>
                <w:lang w:eastAsia="es-PE"/>
              </w:rPr>
              <w:t>o</w:t>
            </w:r>
            <w:r w:rsidR="00DF30FD" w:rsidRPr="00777D0E">
              <w:rPr>
                <w:rFonts w:cs="Arial"/>
                <w:color w:val="000000" w:themeColor="text1"/>
                <w:sz w:val="16"/>
                <w:szCs w:val="16"/>
                <w:lang w:eastAsia="es-PE"/>
              </w:rPr>
              <w:t>n “</w:t>
            </w:r>
            <w:proofErr w:type="gramStart"/>
            <w:r w:rsidR="00DF30FD" w:rsidRPr="00777D0E">
              <w:rPr>
                <w:rFonts w:cs="Arial"/>
                <w:color w:val="000000" w:themeColor="text1"/>
                <w:sz w:val="16"/>
                <w:szCs w:val="16"/>
                <w:lang w:eastAsia="es-PE"/>
              </w:rPr>
              <w:t>-“</w:t>
            </w:r>
            <w:proofErr w:type="gramEnd"/>
            <w:r w:rsidR="00DF30FD" w:rsidRPr="00777D0E">
              <w:rPr>
                <w:rFonts w:cs="Arial"/>
                <w:color w:val="000000" w:themeColor="text1"/>
                <w:sz w:val="16"/>
                <w:szCs w:val="16"/>
                <w:lang w:eastAsia="es-PE"/>
              </w:rPr>
              <w:t>.</w:t>
            </w:r>
          </w:p>
          <w:p w14:paraId="50D26567" w14:textId="15DAC29C" w:rsidR="001077C5" w:rsidRPr="00777D0E" w:rsidRDefault="001077C5" w:rsidP="000D05DF">
            <w:pPr>
              <w:rPr>
                <w:rFonts w:cs="Arial"/>
                <w:color w:val="000000" w:themeColor="text1"/>
                <w:sz w:val="16"/>
                <w:szCs w:val="16"/>
                <w:lang w:eastAsia="es-PE"/>
              </w:rPr>
            </w:pPr>
          </w:p>
          <w:p w14:paraId="3288F05E" w14:textId="77777777" w:rsidR="001077C5" w:rsidRPr="00777D0E" w:rsidRDefault="001077C5" w:rsidP="000D05DF">
            <w:pPr>
              <w:rPr>
                <w:rFonts w:cs="Arial"/>
                <w:color w:val="000000" w:themeColor="text1"/>
                <w:sz w:val="16"/>
                <w:szCs w:val="16"/>
                <w:lang w:eastAsia="es-PE"/>
              </w:rPr>
            </w:pPr>
          </w:p>
          <w:p w14:paraId="08179E33" w14:textId="2415065C" w:rsidR="001077C5" w:rsidRPr="00777D0E" w:rsidRDefault="001077C5" w:rsidP="000D05DF">
            <w:pPr>
              <w:rPr>
                <w:rFonts w:cs="Arial"/>
                <w:color w:val="000000" w:themeColor="text1"/>
                <w:sz w:val="16"/>
                <w:szCs w:val="16"/>
                <w:lang w:eastAsia="es-PE"/>
              </w:rPr>
            </w:pPr>
            <w:r w:rsidRPr="00777D0E">
              <w:rPr>
                <w:rFonts w:cs="Arial"/>
                <w:color w:val="000000" w:themeColor="text1"/>
                <w:sz w:val="16"/>
                <w:szCs w:val="16"/>
                <w:lang w:eastAsia="es-PE"/>
              </w:rPr>
              <w:t>Formato: AAAAMM</w:t>
            </w:r>
          </w:p>
        </w:tc>
      </w:tr>
      <w:tr w:rsidR="00B57866" w:rsidRPr="00B57866" w14:paraId="06060503" w14:textId="3F55DCBA" w:rsidTr="002D151A">
        <w:trPr>
          <w:trHeight w:val="1226"/>
        </w:trPr>
        <w:tc>
          <w:tcPr>
            <w:tcW w:w="734" w:type="dxa"/>
            <w:shd w:val="clear" w:color="auto" w:fill="auto"/>
            <w:vAlign w:val="center"/>
          </w:tcPr>
          <w:p w14:paraId="06351496" w14:textId="07903192" w:rsidR="001077C5" w:rsidRPr="00BA719E" w:rsidRDefault="001077C5" w:rsidP="000D05DF">
            <w:pPr>
              <w:jc w:val="center"/>
              <w:rPr>
                <w:rFonts w:cs="Arial"/>
                <w:color w:val="000000" w:themeColor="text1"/>
                <w:sz w:val="16"/>
                <w:szCs w:val="16"/>
                <w:lang w:eastAsia="es-PE"/>
              </w:rPr>
            </w:pPr>
            <w:r w:rsidRPr="00BA719E">
              <w:rPr>
                <w:rFonts w:cs="Arial"/>
                <w:color w:val="000000" w:themeColor="text1"/>
                <w:sz w:val="16"/>
                <w:szCs w:val="16"/>
                <w:lang w:eastAsia="es-PE"/>
              </w:rPr>
              <w:lastRenderedPageBreak/>
              <w:t>25</w:t>
            </w:r>
          </w:p>
        </w:tc>
        <w:tc>
          <w:tcPr>
            <w:tcW w:w="1400" w:type="dxa"/>
            <w:shd w:val="clear" w:color="auto" w:fill="auto"/>
            <w:vAlign w:val="center"/>
          </w:tcPr>
          <w:p w14:paraId="3D636455" w14:textId="1985DC5B" w:rsidR="001077C5" w:rsidRPr="00BA719E" w:rsidRDefault="001077C5" w:rsidP="000D05DF">
            <w:pPr>
              <w:jc w:val="left"/>
              <w:rPr>
                <w:rFonts w:cs="Arial"/>
                <w:color w:val="000000" w:themeColor="text1"/>
                <w:sz w:val="16"/>
                <w:szCs w:val="16"/>
                <w:lang w:eastAsia="es-PE"/>
              </w:rPr>
            </w:pPr>
            <w:r w:rsidRPr="00BA719E">
              <w:rPr>
                <w:rFonts w:cs="Arial"/>
                <w:color w:val="000000" w:themeColor="text1"/>
                <w:sz w:val="16"/>
                <w:szCs w:val="16"/>
                <w:lang w:eastAsia="es-PE"/>
              </w:rPr>
              <w:t xml:space="preserve">Porcentaje de </w:t>
            </w:r>
            <w:r w:rsidR="00D61538" w:rsidRPr="00BA719E">
              <w:rPr>
                <w:rFonts w:cs="Arial"/>
                <w:color w:val="000000" w:themeColor="text1"/>
                <w:sz w:val="16"/>
                <w:szCs w:val="16"/>
                <w:lang w:eastAsia="es-PE"/>
              </w:rPr>
              <w:t>p</w:t>
            </w:r>
            <w:r w:rsidRPr="00BA719E">
              <w:rPr>
                <w:rFonts w:cs="Arial"/>
                <w:color w:val="000000" w:themeColor="text1"/>
                <w:sz w:val="16"/>
                <w:szCs w:val="16"/>
                <w:lang w:eastAsia="es-PE"/>
              </w:rPr>
              <w:t>articipación</w:t>
            </w:r>
          </w:p>
        </w:tc>
        <w:tc>
          <w:tcPr>
            <w:tcW w:w="683" w:type="dxa"/>
            <w:vAlign w:val="center"/>
          </w:tcPr>
          <w:p w14:paraId="582F1550" w14:textId="303166F5" w:rsidR="001077C5" w:rsidRPr="00BA719E" w:rsidRDefault="001077C5" w:rsidP="000D05DF">
            <w:pPr>
              <w:jc w:val="center"/>
              <w:rPr>
                <w:rFonts w:cs="Arial"/>
                <w:color w:val="000000" w:themeColor="text1"/>
                <w:sz w:val="16"/>
                <w:szCs w:val="16"/>
                <w:lang w:eastAsia="es-PE"/>
              </w:rPr>
            </w:pPr>
            <w:r w:rsidRPr="00BA719E">
              <w:rPr>
                <w:rFonts w:cs="Arial"/>
                <w:color w:val="000000" w:themeColor="text1"/>
                <w:sz w:val="16"/>
                <w:szCs w:val="16"/>
                <w:lang w:eastAsia="es-PE"/>
              </w:rPr>
              <w:t>SI</w:t>
            </w:r>
          </w:p>
        </w:tc>
        <w:tc>
          <w:tcPr>
            <w:tcW w:w="1082" w:type="dxa"/>
            <w:shd w:val="clear" w:color="auto" w:fill="auto"/>
            <w:vAlign w:val="center"/>
          </w:tcPr>
          <w:p w14:paraId="290CE04E" w14:textId="4EBA3278" w:rsidR="001077C5" w:rsidRPr="00BA719E" w:rsidRDefault="001077C5" w:rsidP="000D05DF">
            <w:pPr>
              <w:jc w:val="center"/>
              <w:rPr>
                <w:rFonts w:cs="Arial"/>
                <w:color w:val="000000" w:themeColor="text1"/>
                <w:sz w:val="16"/>
                <w:szCs w:val="16"/>
                <w:lang w:eastAsia="es-PE"/>
              </w:rPr>
            </w:pPr>
            <w:r w:rsidRPr="00BA719E">
              <w:rPr>
                <w:rFonts w:cs="Arial"/>
                <w:color w:val="000000" w:themeColor="text1"/>
                <w:sz w:val="16"/>
                <w:szCs w:val="16"/>
                <w:lang w:eastAsia="es-PE"/>
              </w:rPr>
              <w:t>Numérico</w:t>
            </w:r>
          </w:p>
        </w:tc>
        <w:tc>
          <w:tcPr>
            <w:tcW w:w="952" w:type="dxa"/>
            <w:shd w:val="clear" w:color="auto" w:fill="auto"/>
            <w:vAlign w:val="center"/>
          </w:tcPr>
          <w:p w14:paraId="6E05D87D" w14:textId="18332E7E" w:rsidR="001077C5" w:rsidRPr="00BA719E" w:rsidRDefault="001077C5" w:rsidP="000D05DF">
            <w:pPr>
              <w:jc w:val="center"/>
              <w:rPr>
                <w:rFonts w:cs="Arial"/>
                <w:color w:val="000000" w:themeColor="text1"/>
                <w:sz w:val="16"/>
                <w:szCs w:val="16"/>
                <w:lang w:eastAsia="es-PE"/>
              </w:rPr>
            </w:pPr>
            <w:r w:rsidRPr="00BA719E">
              <w:rPr>
                <w:rFonts w:cs="Arial"/>
                <w:color w:val="000000" w:themeColor="text1"/>
                <w:sz w:val="16"/>
                <w:szCs w:val="16"/>
                <w:lang w:val="es-PE" w:eastAsia="es-PE"/>
              </w:rPr>
              <w:t xml:space="preserve">Hasta </w:t>
            </w:r>
            <w:r w:rsidRPr="00BA719E">
              <w:rPr>
                <w:rFonts w:cs="Arial"/>
                <w:color w:val="000000" w:themeColor="text1"/>
                <w:sz w:val="16"/>
                <w:szCs w:val="16"/>
                <w:lang w:eastAsia="es-PE"/>
              </w:rPr>
              <w:t>3 enteros y 2 decimales</w:t>
            </w:r>
          </w:p>
        </w:tc>
        <w:tc>
          <w:tcPr>
            <w:tcW w:w="5072" w:type="dxa"/>
            <w:shd w:val="clear" w:color="auto" w:fill="auto"/>
            <w:vAlign w:val="center"/>
          </w:tcPr>
          <w:p w14:paraId="59B3A0F1" w14:textId="22530AB4" w:rsidR="001077C5" w:rsidRPr="00BA719E" w:rsidRDefault="001077C5" w:rsidP="000D05DF">
            <w:pPr>
              <w:rPr>
                <w:rFonts w:cs="Arial"/>
                <w:color w:val="000000" w:themeColor="text1"/>
                <w:sz w:val="16"/>
                <w:szCs w:val="16"/>
                <w:lang w:eastAsia="es-PE"/>
              </w:rPr>
            </w:pPr>
            <w:r w:rsidRPr="00BA719E">
              <w:rPr>
                <w:rFonts w:cs="Arial"/>
                <w:color w:val="000000" w:themeColor="text1"/>
                <w:sz w:val="16"/>
                <w:szCs w:val="16"/>
                <w:lang w:eastAsia="es-PE"/>
              </w:rPr>
              <w:t>Dato obligatorio cuando el tipo de documento es 24</w:t>
            </w:r>
            <w:proofErr w:type="gramStart"/>
            <w:r w:rsidR="00173E2D" w:rsidRPr="00BA719E">
              <w:rPr>
                <w:rFonts w:cs="Arial"/>
                <w:color w:val="000000" w:themeColor="text1"/>
                <w:sz w:val="16"/>
                <w:szCs w:val="16"/>
                <w:lang w:eastAsia="es-PE"/>
              </w:rPr>
              <w:t>,</w:t>
            </w:r>
            <w:r w:rsidR="00173E2D" w:rsidRPr="00BA719E">
              <w:rPr>
                <w:rFonts w:cs="Arial"/>
                <w:strike/>
                <w:color w:val="000000" w:themeColor="text1"/>
                <w:sz w:val="16"/>
                <w:szCs w:val="16"/>
                <w:lang w:eastAsia="es-PE"/>
              </w:rPr>
              <w:t xml:space="preserve"> ,</w:t>
            </w:r>
            <w:proofErr w:type="gramEnd"/>
            <w:r w:rsidR="00173E2D" w:rsidRPr="00BA719E">
              <w:rPr>
                <w:rFonts w:cs="Arial"/>
                <w:color w:val="000000" w:themeColor="text1"/>
                <w:sz w:val="16"/>
                <w:szCs w:val="16"/>
                <w:lang w:eastAsia="es-PE"/>
              </w:rPr>
              <w:t xml:space="preserve"> en los demás casos colocar cero(0.00)</w:t>
            </w:r>
          </w:p>
          <w:p w14:paraId="2AD7F317" w14:textId="77777777" w:rsidR="00DF30FD" w:rsidRPr="00BA719E" w:rsidRDefault="00DF30FD" w:rsidP="000D05DF">
            <w:pPr>
              <w:rPr>
                <w:rFonts w:cs="Arial"/>
                <w:color w:val="000000" w:themeColor="text1"/>
                <w:sz w:val="16"/>
                <w:szCs w:val="16"/>
                <w:lang w:eastAsia="es-PE"/>
              </w:rPr>
            </w:pPr>
          </w:p>
          <w:p w14:paraId="714F308A" w14:textId="1B23E0FB" w:rsidR="00DF30FD" w:rsidRPr="00BA719E" w:rsidRDefault="00DF30FD" w:rsidP="000D05DF">
            <w:pPr>
              <w:rPr>
                <w:rFonts w:cs="Arial"/>
                <w:color w:val="000000" w:themeColor="text1"/>
                <w:sz w:val="16"/>
                <w:szCs w:val="16"/>
                <w:lang w:eastAsia="es-PE"/>
              </w:rPr>
            </w:pPr>
          </w:p>
        </w:tc>
      </w:tr>
      <w:tr w:rsidR="00B57866" w:rsidRPr="00B57866" w14:paraId="67321E65" w14:textId="45CEE358" w:rsidTr="002D151A">
        <w:trPr>
          <w:trHeight w:val="4956"/>
        </w:trPr>
        <w:tc>
          <w:tcPr>
            <w:tcW w:w="734" w:type="dxa"/>
            <w:shd w:val="clear" w:color="auto" w:fill="auto"/>
            <w:vAlign w:val="center"/>
          </w:tcPr>
          <w:p w14:paraId="51B487E3" w14:textId="41CA5A79" w:rsidR="001077C5" w:rsidRPr="00BA719E" w:rsidRDefault="001077C5" w:rsidP="00565265">
            <w:pPr>
              <w:jc w:val="center"/>
              <w:rPr>
                <w:rFonts w:cs="Arial"/>
                <w:color w:val="000000" w:themeColor="text1"/>
                <w:sz w:val="16"/>
                <w:szCs w:val="16"/>
                <w:lang w:eastAsia="es-PE"/>
              </w:rPr>
            </w:pPr>
            <w:r w:rsidRPr="00BA719E">
              <w:rPr>
                <w:rFonts w:cs="Arial"/>
                <w:color w:val="000000" w:themeColor="text1"/>
                <w:sz w:val="16"/>
                <w:szCs w:val="16"/>
                <w:lang w:eastAsia="es-PE"/>
              </w:rPr>
              <w:t>26</w:t>
            </w:r>
          </w:p>
        </w:tc>
        <w:tc>
          <w:tcPr>
            <w:tcW w:w="1400" w:type="dxa"/>
            <w:shd w:val="clear" w:color="auto" w:fill="auto"/>
            <w:vAlign w:val="center"/>
          </w:tcPr>
          <w:p w14:paraId="15CE0076" w14:textId="4F29C499" w:rsidR="001077C5" w:rsidRPr="00BA719E" w:rsidRDefault="001077C5" w:rsidP="00565265">
            <w:pPr>
              <w:jc w:val="left"/>
              <w:rPr>
                <w:rFonts w:cs="Arial"/>
                <w:color w:val="000000" w:themeColor="text1"/>
                <w:sz w:val="16"/>
                <w:szCs w:val="16"/>
                <w:lang w:eastAsia="es-PE"/>
              </w:rPr>
            </w:pPr>
            <w:r w:rsidRPr="00BA719E">
              <w:rPr>
                <w:rFonts w:cs="Arial"/>
                <w:color w:val="000000" w:themeColor="text1"/>
                <w:sz w:val="16"/>
                <w:szCs w:val="16"/>
                <w:lang w:eastAsia="es-PE"/>
              </w:rPr>
              <w:t>Tipo de juego de azar o apuesta</w:t>
            </w:r>
          </w:p>
        </w:tc>
        <w:tc>
          <w:tcPr>
            <w:tcW w:w="683" w:type="dxa"/>
            <w:vAlign w:val="center"/>
          </w:tcPr>
          <w:p w14:paraId="4C71D619" w14:textId="4AF04DF7" w:rsidR="001077C5" w:rsidRPr="00BA719E" w:rsidRDefault="001077C5" w:rsidP="007D7490">
            <w:pPr>
              <w:jc w:val="center"/>
              <w:rPr>
                <w:rFonts w:cs="Arial"/>
                <w:color w:val="000000" w:themeColor="text1"/>
                <w:sz w:val="16"/>
                <w:szCs w:val="16"/>
                <w:lang w:eastAsia="es-PE"/>
              </w:rPr>
            </w:pPr>
            <w:r w:rsidRPr="00BA719E">
              <w:rPr>
                <w:rFonts w:cs="Arial"/>
                <w:color w:val="000000" w:themeColor="text1"/>
                <w:sz w:val="16"/>
                <w:szCs w:val="16"/>
                <w:lang w:eastAsia="es-PE"/>
              </w:rPr>
              <w:t>NO</w:t>
            </w:r>
          </w:p>
        </w:tc>
        <w:tc>
          <w:tcPr>
            <w:tcW w:w="1082" w:type="dxa"/>
            <w:shd w:val="clear" w:color="auto" w:fill="auto"/>
            <w:vAlign w:val="center"/>
          </w:tcPr>
          <w:p w14:paraId="1AF45F0C" w14:textId="2151713C" w:rsidR="001077C5" w:rsidRPr="00BA719E" w:rsidRDefault="001077C5" w:rsidP="00565265">
            <w:pPr>
              <w:jc w:val="center"/>
              <w:rPr>
                <w:rFonts w:cs="Arial"/>
                <w:color w:val="000000" w:themeColor="text1"/>
                <w:sz w:val="16"/>
                <w:szCs w:val="16"/>
                <w:lang w:eastAsia="es-PE"/>
              </w:rPr>
            </w:pPr>
            <w:r w:rsidRPr="00BA719E">
              <w:rPr>
                <w:rFonts w:cs="Arial"/>
                <w:color w:val="000000" w:themeColor="text1"/>
                <w:sz w:val="16"/>
                <w:szCs w:val="16"/>
                <w:lang w:eastAsia="es-PE"/>
              </w:rPr>
              <w:t>Numérico</w:t>
            </w:r>
          </w:p>
        </w:tc>
        <w:tc>
          <w:tcPr>
            <w:tcW w:w="952" w:type="dxa"/>
            <w:shd w:val="clear" w:color="auto" w:fill="auto"/>
            <w:vAlign w:val="center"/>
          </w:tcPr>
          <w:p w14:paraId="2BEF2155" w14:textId="7F843725" w:rsidR="001077C5" w:rsidRPr="00BA719E" w:rsidRDefault="001077C5" w:rsidP="00565265">
            <w:pPr>
              <w:jc w:val="center"/>
              <w:rPr>
                <w:rFonts w:cs="Arial"/>
                <w:color w:val="000000" w:themeColor="text1"/>
                <w:sz w:val="16"/>
                <w:szCs w:val="16"/>
                <w:lang w:eastAsia="es-PE"/>
              </w:rPr>
            </w:pPr>
            <w:r w:rsidRPr="00BA719E">
              <w:rPr>
                <w:rFonts w:cs="Arial"/>
                <w:color w:val="000000" w:themeColor="text1"/>
                <w:sz w:val="16"/>
                <w:szCs w:val="16"/>
                <w:lang w:eastAsia="es-PE"/>
              </w:rPr>
              <w:t>2</w:t>
            </w:r>
          </w:p>
        </w:tc>
        <w:tc>
          <w:tcPr>
            <w:tcW w:w="5072" w:type="dxa"/>
            <w:shd w:val="clear" w:color="auto" w:fill="auto"/>
            <w:vAlign w:val="center"/>
          </w:tcPr>
          <w:p w14:paraId="29DF042B" w14:textId="77777777" w:rsidR="00DF30FD" w:rsidRPr="00BA719E" w:rsidRDefault="00DF30FD" w:rsidP="00565265">
            <w:pPr>
              <w:rPr>
                <w:rFonts w:cs="Arial"/>
                <w:color w:val="000000" w:themeColor="text1"/>
                <w:sz w:val="16"/>
                <w:szCs w:val="16"/>
                <w:lang w:eastAsia="es-PE"/>
              </w:rPr>
            </w:pPr>
          </w:p>
          <w:p w14:paraId="2F0CACFD" w14:textId="5DCE2EF5" w:rsidR="00DF30FD" w:rsidRPr="00BA719E" w:rsidRDefault="00DF30FD" w:rsidP="00565265">
            <w:pPr>
              <w:rPr>
                <w:rFonts w:cs="Arial"/>
                <w:color w:val="000000" w:themeColor="text1"/>
                <w:sz w:val="16"/>
                <w:szCs w:val="16"/>
                <w:lang w:eastAsia="es-PE"/>
              </w:rPr>
            </w:pPr>
            <w:r w:rsidRPr="00BA719E">
              <w:rPr>
                <w:rFonts w:cs="Arial"/>
                <w:color w:val="000000" w:themeColor="text1"/>
                <w:sz w:val="16"/>
                <w:szCs w:val="16"/>
                <w:lang w:eastAsia="es-PE"/>
              </w:rPr>
              <w:t>Cuando el tipo documento es 44 se debe consignar el tipo de juego.</w:t>
            </w:r>
          </w:p>
          <w:p w14:paraId="4C00BAFE" w14:textId="6BAF9D84" w:rsidR="001077C5" w:rsidRPr="00BA719E" w:rsidRDefault="001077C5" w:rsidP="00565265">
            <w:pPr>
              <w:rPr>
                <w:rFonts w:cs="Arial"/>
                <w:color w:val="000000" w:themeColor="text1"/>
                <w:sz w:val="16"/>
                <w:szCs w:val="16"/>
                <w:lang w:eastAsia="es-PE"/>
              </w:rPr>
            </w:pPr>
            <w:r w:rsidRPr="00BA719E">
              <w:rPr>
                <w:rFonts w:cs="Arial"/>
                <w:color w:val="000000" w:themeColor="text1"/>
                <w:sz w:val="16"/>
                <w:szCs w:val="16"/>
                <w:lang w:eastAsia="es-PE"/>
              </w:rPr>
              <w:t>Considerar para ello la siguiente tabla de parámetros:</w:t>
            </w:r>
          </w:p>
          <w:p w14:paraId="629343AE" w14:textId="77777777" w:rsidR="001077C5" w:rsidRPr="00BA719E" w:rsidRDefault="001077C5" w:rsidP="00565265">
            <w:pPr>
              <w:rPr>
                <w:rFonts w:cs="Arial"/>
                <w:color w:val="000000" w:themeColor="text1"/>
                <w:sz w:val="16"/>
                <w:szCs w:val="16"/>
                <w:lang w:eastAsia="es-PE"/>
              </w:rPr>
            </w:pPr>
          </w:p>
          <w:tbl>
            <w:tblPr>
              <w:tblStyle w:val="Tablaconcuadrcula"/>
              <w:tblW w:w="3046" w:type="dxa"/>
              <w:tblInd w:w="288" w:type="dxa"/>
              <w:tblLook w:val="04A0" w:firstRow="1" w:lastRow="0" w:firstColumn="1" w:lastColumn="0" w:noHBand="0" w:noVBand="1"/>
            </w:tblPr>
            <w:tblGrid>
              <w:gridCol w:w="866"/>
              <w:gridCol w:w="2180"/>
            </w:tblGrid>
            <w:tr w:rsidR="00B57866" w:rsidRPr="00BA719E" w14:paraId="16EDD2A4" w14:textId="77777777" w:rsidTr="002D151A">
              <w:trPr>
                <w:trHeight w:val="532"/>
              </w:trPr>
              <w:tc>
                <w:tcPr>
                  <w:tcW w:w="3046" w:type="dxa"/>
                  <w:gridSpan w:val="2"/>
                  <w:vAlign w:val="center"/>
                </w:tcPr>
                <w:p w14:paraId="185BDB03" w14:textId="77777777" w:rsidR="001077C5" w:rsidRPr="00BA719E" w:rsidRDefault="001077C5" w:rsidP="00565265">
                  <w:pPr>
                    <w:pStyle w:val="Prrafodelista"/>
                    <w:ind w:left="0"/>
                    <w:rPr>
                      <w:rFonts w:ascii="Arial" w:hAnsi="Arial" w:cs="Arial"/>
                      <w:color w:val="000000" w:themeColor="text1"/>
                      <w:sz w:val="16"/>
                      <w:szCs w:val="16"/>
                      <w:lang w:val="es-PE"/>
                    </w:rPr>
                  </w:pPr>
                  <w:r w:rsidRPr="00BA719E">
                    <w:rPr>
                      <w:rFonts w:ascii="Arial" w:hAnsi="Arial" w:cs="Arial"/>
                      <w:color w:val="000000" w:themeColor="text1"/>
                      <w:sz w:val="16"/>
                      <w:szCs w:val="16"/>
                      <w:lang w:val="es-PE"/>
                    </w:rPr>
                    <w:t>Descripción: Tipo de juego de azar o apuesta</w:t>
                  </w:r>
                </w:p>
              </w:tc>
            </w:tr>
            <w:tr w:rsidR="00B57866" w:rsidRPr="00BA719E" w14:paraId="70D79E1A" w14:textId="77777777" w:rsidTr="002D151A">
              <w:trPr>
                <w:trHeight w:val="532"/>
              </w:trPr>
              <w:tc>
                <w:tcPr>
                  <w:tcW w:w="866" w:type="dxa"/>
                  <w:vAlign w:val="center"/>
                </w:tcPr>
                <w:p w14:paraId="3CB69B2B" w14:textId="77777777" w:rsidR="001077C5" w:rsidRPr="00BA719E" w:rsidRDefault="001077C5" w:rsidP="00565265">
                  <w:pPr>
                    <w:pStyle w:val="Prrafodelista"/>
                    <w:ind w:left="0"/>
                    <w:jc w:val="center"/>
                    <w:rPr>
                      <w:rFonts w:ascii="Arial" w:hAnsi="Arial" w:cs="Arial"/>
                      <w:b/>
                      <w:bCs/>
                      <w:color w:val="000000" w:themeColor="text1"/>
                      <w:sz w:val="16"/>
                      <w:szCs w:val="16"/>
                      <w:lang w:val="es-PE"/>
                    </w:rPr>
                  </w:pPr>
                  <w:r w:rsidRPr="00BA719E">
                    <w:rPr>
                      <w:rFonts w:ascii="Arial" w:hAnsi="Arial" w:cs="Arial"/>
                      <w:b/>
                      <w:bCs/>
                      <w:color w:val="000000" w:themeColor="text1"/>
                      <w:sz w:val="16"/>
                      <w:szCs w:val="16"/>
                      <w:lang w:val="es-PE"/>
                    </w:rPr>
                    <w:t>Código</w:t>
                  </w:r>
                </w:p>
              </w:tc>
              <w:tc>
                <w:tcPr>
                  <w:tcW w:w="2179" w:type="dxa"/>
                  <w:vAlign w:val="center"/>
                </w:tcPr>
                <w:p w14:paraId="446BA64D" w14:textId="77777777" w:rsidR="001077C5" w:rsidRPr="00BA719E" w:rsidRDefault="001077C5" w:rsidP="00565265">
                  <w:pPr>
                    <w:pStyle w:val="Prrafodelista"/>
                    <w:ind w:left="0"/>
                    <w:jc w:val="center"/>
                    <w:rPr>
                      <w:rFonts w:ascii="Arial" w:hAnsi="Arial" w:cs="Arial"/>
                      <w:b/>
                      <w:bCs/>
                      <w:color w:val="000000" w:themeColor="text1"/>
                      <w:sz w:val="16"/>
                      <w:szCs w:val="16"/>
                      <w:lang w:val="es-PE"/>
                    </w:rPr>
                  </w:pPr>
                  <w:r w:rsidRPr="00BA719E">
                    <w:rPr>
                      <w:rFonts w:ascii="Arial" w:hAnsi="Arial" w:cs="Arial"/>
                      <w:b/>
                      <w:bCs/>
                      <w:color w:val="000000" w:themeColor="text1"/>
                      <w:sz w:val="16"/>
                      <w:szCs w:val="16"/>
                      <w:lang w:val="es-PE"/>
                    </w:rPr>
                    <w:t>Descripción</w:t>
                  </w:r>
                </w:p>
              </w:tc>
            </w:tr>
            <w:tr w:rsidR="00B57866" w:rsidRPr="00BA719E" w14:paraId="785AAF34" w14:textId="77777777" w:rsidTr="002D151A">
              <w:trPr>
                <w:trHeight w:val="532"/>
              </w:trPr>
              <w:tc>
                <w:tcPr>
                  <w:tcW w:w="866" w:type="dxa"/>
                  <w:vAlign w:val="center"/>
                </w:tcPr>
                <w:p w14:paraId="1AD94C40" w14:textId="77777777" w:rsidR="001077C5" w:rsidRPr="00BA719E" w:rsidRDefault="001077C5" w:rsidP="00565265">
                  <w:pPr>
                    <w:pStyle w:val="Prrafodelista"/>
                    <w:ind w:left="0"/>
                    <w:jc w:val="center"/>
                    <w:rPr>
                      <w:rFonts w:ascii="Arial" w:hAnsi="Arial" w:cs="Arial"/>
                      <w:color w:val="000000" w:themeColor="text1"/>
                      <w:sz w:val="16"/>
                      <w:szCs w:val="16"/>
                      <w:lang w:val="es-PE"/>
                    </w:rPr>
                  </w:pPr>
                  <w:r w:rsidRPr="00BA719E">
                    <w:rPr>
                      <w:rFonts w:ascii="Arial" w:hAnsi="Arial" w:cs="Arial"/>
                      <w:color w:val="000000" w:themeColor="text1"/>
                      <w:sz w:val="16"/>
                      <w:szCs w:val="16"/>
                      <w:lang w:val="es-PE"/>
                    </w:rPr>
                    <w:t>01</w:t>
                  </w:r>
                </w:p>
              </w:tc>
              <w:tc>
                <w:tcPr>
                  <w:tcW w:w="2179" w:type="dxa"/>
                  <w:vAlign w:val="center"/>
                </w:tcPr>
                <w:p w14:paraId="1D4EF005" w14:textId="760A3260" w:rsidR="001077C5" w:rsidRPr="00BA719E" w:rsidRDefault="001077C5" w:rsidP="00565265">
                  <w:pPr>
                    <w:pStyle w:val="Prrafodelista"/>
                    <w:ind w:left="0"/>
                    <w:rPr>
                      <w:rFonts w:ascii="Arial" w:hAnsi="Arial" w:cs="Arial"/>
                      <w:color w:val="000000" w:themeColor="text1"/>
                      <w:sz w:val="16"/>
                      <w:szCs w:val="16"/>
                      <w:lang w:val="es-PE"/>
                    </w:rPr>
                  </w:pPr>
                  <w:r w:rsidRPr="00BA719E">
                    <w:rPr>
                      <w:rFonts w:ascii="Arial" w:hAnsi="Arial" w:cs="Arial"/>
                      <w:color w:val="000000" w:themeColor="text1"/>
                      <w:sz w:val="16"/>
                      <w:szCs w:val="16"/>
                      <w:lang w:val="es-PE"/>
                    </w:rPr>
                    <w:t>Lotería</w:t>
                  </w:r>
                </w:p>
              </w:tc>
            </w:tr>
            <w:tr w:rsidR="00B57866" w:rsidRPr="00BA719E" w14:paraId="26BEB42D" w14:textId="77777777" w:rsidTr="002D151A">
              <w:trPr>
                <w:trHeight w:val="532"/>
              </w:trPr>
              <w:tc>
                <w:tcPr>
                  <w:tcW w:w="866" w:type="dxa"/>
                  <w:vAlign w:val="center"/>
                </w:tcPr>
                <w:p w14:paraId="4A00515B" w14:textId="77777777" w:rsidR="001077C5" w:rsidRPr="00BA719E" w:rsidRDefault="001077C5" w:rsidP="00565265">
                  <w:pPr>
                    <w:pStyle w:val="Prrafodelista"/>
                    <w:ind w:left="0"/>
                    <w:jc w:val="center"/>
                    <w:rPr>
                      <w:rFonts w:ascii="Arial" w:hAnsi="Arial" w:cs="Arial"/>
                      <w:color w:val="000000" w:themeColor="text1"/>
                      <w:sz w:val="16"/>
                      <w:szCs w:val="16"/>
                      <w:lang w:val="es-PE"/>
                    </w:rPr>
                  </w:pPr>
                  <w:r w:rsidRPr="00BA719E">
                    <w:rPr>
                      <w:rFonts w:ascii="Arial" w:hAnsi="Arial" w:cs="Arial"/>
                      <w:color w:val="000000" w:themeColor="text1"/>
                      <w:sz w:val="16"/>
                      <w:szCs w:val="16"/>
                      <w:lang w:val="es-PE"/>
                    </w:rPr>
                    <w:t>02</w:t>
                  </w:r>
                </w:p>
              </w:tc>
              <w:tc>
                <w:tcPr>
                  <w:tcW w:w="2179" w:type="dxa"/>
                  <w:vAlign w:val="center"/>
                </w:tcPr>
                <w:p w14:paraId="093DE674" w14:textId="77777777" w:rsidR="001077C5" w:rsidRPr="00BA719E" w:rsidRDefault="001077C5" w:rsidP="00565265">
                  <w:pPr>
                    <w:pStyle w:val="Prrafodelista"/>
                    <w:ind w:left="0"/>
                    <w:rPr>
                      <w:rFonts w:ascii="Arial" w:hAnsi="Arial" w:cs="Arial"/>
                      <w:color w:val="000000" w:themeColor="text1"/>
                      <w:sz w:val="16"/>
                      <w:szCs w:val="16"/>
                      <w:lang w:val="es-PE"/>
                    </w:rPr>
                  </w:pPr>
                  <w:r w:rsidRPr="00BA719E">
                    <w:rPr>
                      <w:rFonts w:ascii="Arial" w:hAnsi="Arial" w:cs="Arial"/>
                      <w:color w:val="000000" w:themeColor="text1"/>
                      <w:sz w:val="16"/>
                      <w:szCs w:val="16"/>
                      <w:lang w:val="es-PE"/>
                    </w:rPr>
                    <w:t>Bingo</w:t>
                  </w:r>
                </w:p>
              </w:tc>
            </w:tr>
            <w:tr w:rsidR="00B57866" w:rsidRPr="00BA719E" w14:paraId="23D51AA6" w14:textId="77777777" w:rsidTr="002D151A">
              <w:trPr>
                <w:trHeight w:val="532"/>
              </w:trPr>
              <w:tc>
                <w:tcPr>
                  <w:tcW w:w="866" w:type="dxa"/>
                  <w:vAlign w:val="center"/>
                </w:tcPr>
                <w:p w14:paraId="7D12F97C" w14:textId="77777777" w:rsidR="001077C5" w:rsidRPr="00BA719E" w:rsidRDefault="001077C5" w:rsidP="00565265">
                  <w:pPr>
                    <w:pStyle w:val="Prrafodelista"/>
                    <w:ind w:left="0"/>
                    <w:jc w:val="center"/>
                    <w:rPr>
                      <w:rFonts w:ascii="Arial" w:hAnsi="Arial" w:cs="Arial"/>
                      <w:color w:val="000000" w:themeColor="text1"/>
                      <w:sz w:val="16"/>
                      <w:szCs w:val="16"/>
                      <w:lang w:val="es-PE"/>
                    </w:rPr>
                  </w:pPr>
                  <w:r w:rsidRPr="00BA719E">
                    <w:rPr>
                      <w:rFonts w:ascii="Arial" w:hAnsi="Arial" w:cs="Arial"/>
                      <w:color w:val="000000" w:themeColor="text1"/>
                      <w:sz w:val="16"/>
                      <w:szCs w:val="16"/>
                      <w:lang w:val="es-PE"/>
                    </w:rPr>
                    <w:t>03</w:t>
                  </w:r>
                </w:p>
              </w:tc>
              <w:tc>
                <w:tcPr>
                  <w:tcW w:w="2179" w:type="dxa"/>
                  <w:vAlign w:val="center"/>
                </w:tcPr>
                <w:p w14:paraId="5BFA13C4" w14:textId="77777777" w:rsidR="001077C5" w:rsidRPr="00BA719E" w:rsidRDefault="001077C5" w:rsidP="00565265">
                  <w:pPr>
                    <w:pStyle w:val="Prrafodelista"/>
                    <w:ind w:left="0"/>
                    <w:rPr>
                      <w:rFonts w:ascii="Arial" w:hAnsi="Arial" w:cs="Arial"/>
                      <w:color w:val="000000" w:themeColor="text1"/>
                      <w:sz w:val="16"/>
                      <w:szCs w:val="16"/>
                      <w:lang w:val="es-PE"/>
                    </w:rPr>
                  </w:pPr>
                  <w:r w:rsidRPr="00BA719E">
                    <w:rPr>
                      <w:rFonts w:ascii="Arial" w:hAnsi="Arial" w:cs="Arial"/>
                      <w:color w:val="000000" w:themeColor="text1"/>
                      <w:sz w:val="16"/>
                      <w:szCs w:val="16"/>
                      <w:lang w:val="es-PE"/>
                    </w:rPr>
                    <w:t>Rifa / Sorteo</w:t>
                  </w:r>
                </w:p>
              </w:tc>
            </w:tr>
            <w:tr w:rsidR="00B57866" w:rsidRPr="00BA719E" w14:paraId="09F9E538" w14:textId="77777777" w:rsidTr="002D151A">
              <w:trPr>
                <w:trHeight w:val="532"/>
              </w:trPr>
              <w:tc>
                <w:tcPr>
                  <w:tcW w:w="866" w:type="dxa"/>
                  <w:vAlign w:val="center"/>
                </w:tcPr>
                <w:p w14:paraId="416C20FB" w14:textId="77777777" w:rsidR="001077C5" w:rsidRPr="00BA719E" w:rsidRDefault="001077C5" w:rsidP="00565265">
                  <w:pPr>
                    <w:pStyle w:val="Prrafodelista"/>
                    <w:ind w:left="0"/>
                    <w:jc w:val="center"/>
                    <w:rPr>
                      <w:rFonts w:ascii="Arial" w:hAnsi="Arial" w:cs="Arial"/>
                      <w:color w:val="000000" w:themeColor="text1"/>
                      <w:sz w:val="16"/>
                      <w:szCs w:val="16"/>
                      <w:lang w:val="es-PE"/>
                    </w:rPr>
                  </w:pPr>
                  <w:r w:rsidRPr="00BA719E">
                    <w:rPr>
                      <w:rFonts w:ascii="Arial" w:hAnsi="Arial" w:cs="Arial"/>
                      <w:color w:val="000000" w:themeColor="text1"/>
                      <w:sz w:val="16"/>
                      <w:szCs w:val="16"/>
                      <w:lang w:val="es-PE"/>
                    </w:rPr>
                    <w:t>04</w:t>
                  </w:r>
                </w:p>
              </w:tc>
              <w:tc>
                <w:tcPr>
                  <w:tcW w:w="2179" w:type="dxa"/>
                  <w:vAlign w:val="center"/>
                </w:tcPr>
                <w:p w14:paraId="6C3A0C61" w14:textId="7B899260" w:rsidR="001077C5" w:rsidRPr="00BA719E" w:rsidRDefault="001077C5" w:rsidP="00565265">
                  <w:pPr>
                    <w:pStyle w:val="Prrafodelista"/>
                    <w:ind w:left="0"/>
                    <w:rPr>
                      <w:rFonts w:ascii="Arial" w:hAnsi="Arial" w:cs="Arial"/>
                      <w:color w:val="000000" w:themeColor="text1"/>
                      <w:sz w:val="16"/>
                      <w:szCs w:val="16"/>
                      <w:lang w:val="es-PE"/>
                    </w:rPr>
                  </w:pPr>
                  <w:proofErr w:type="gramStart"/>
                  <w:r w:rsidRPr="00BA719E">
                    <w:rPr>
                      <w:rFonts w:ascii="Arial" w:hAnsi="Arial" w:cs="Arial"/>
                      <w:color w:val="000000" w:themeColor="text1"/>
                      <w:sz w:val="16"/>
                      <w:szCs w:val="16"/>
                      <w:lang w:val="es-PE"/>
                    </w:rPr>
                    <w:t>Apuestas</w:t>
                  </w:r>
                  <w:r w:rsidR="00215410">
                    <w:rPr>
                      <w:rFonts w:ascii="Arial" w:hAnsi="Arial" w:cs="Arial"/>
                      <w:color w:val="000000" w:themeColor="text1"/>
                      <w:sz w:val="16"/>
                      <w:szCs w:val="16"/>
                      <w:lang w:val="es-PE"/>
                    </w:rPr>
                    <w:t xml:space="preserve"> </w:t>
                  </w:r>
                  <w:r w:rsidRPr="00BA719E">
                    <w:rPr>
                      <w:rFonts w:ascii="Arial" w:hAnsi="Arial" w:cs="Arial"/>
                      <w:color w:val="000000" w:themeColor="text1"/>
                      <w:sz w:val="16"/>
                      <w:szCs w:val="16"/>
                      <w:lang w:val="es-PE"/>
                    </w:rPr>
                    <w:t>organizados</w:t>
                  </w:r>
                  <w:proofErr w:type="gramEnd"/>
                  <w:r w:rsidRPr="00BA719E">
                    <w:rPr>
                      <w:rFonts w:ascii="Arial" w:hAnsi="Arial" w:cs="Arial"/>
                      <w:color w:val="000000" w:themeColor="text1"/>
                      <w:sz w:val="16"/>
                      <w:szCs w:val="16"/>
                      <w:lang w:val="es-PE"/>
                    </w:rPr>
                    <w:t xml:space="preserve"> en un establecimiento</w:t>
                  </w:r>
                </w:p>
              </w:tc>
            </w:tr>
            <w:tr w:rsidR="00B57866" w:rsidRPr="00BA719E" w14:paraId="218D0E33" w14:textId="77777777" w:rsidTr="002D151A">
              <w:trPr>
                <w:trHeight w:val="532"/>
              </w:trPr>
              <w:tc>
                <w:tcPr>
                  <w:tcW w:w="866" w:type="dxa"/>
                  <w:vAlign w:val="center"/>
                </w:tcPr>
                <w:p w14:paraId="52DB521C" w14:textId="77777777" w:rsidR="001077C5" w:rsidRPr="00BA719E" w:rsidRDefault="001077C5" w:rsidP="00565265">
                  <w:pPr>
                    <w:pStyle w:val="Prrafodelista"/>
                    <w:ind w:left="0"/>
                    <w:jc w:val="center"/>
                    <w:rPr>
                      <w:rFonts w:ascii="Arial" w:hAnsi="Arial" w:cs="Arial"/>
                      <w:color w:val="000000" w:themeColor="text1"/>
                      <w:sz w:val="16"/>
                      <w:szCs w:val="16"/>
                      <w:lang w:val="es-PE"/>
                    </w:rPr>
                  </w:pPr>
                  <w:r w:rsidRPr="00BA719E">
                    <w:rPr>
                      <w:rFonts w:ascii="Arial" w:hAnsi="Arial" w:cs="Arial"/>
                      <w:color w:val="000000" w:themeColor="text1"/>
                      <w:sz w:val="16"/>
                      <w:szCs w:val="16"/>
                      <w:lang w:val="es-PE"/>
                    </w:rPr>
                    <w:t>05</w:t>
                  </w:r>
                </w:p>
              </w:tc>
              <w:tc>
                <w:tcPr>
                  <w:tcW w:w="2179" w:type="dxa"/>
                  <w:vAlign w:val="center"/>
                </w:tcPr>
                <w:p w14:paraId="42E9E1ED" w14:textId="77777777" w:rsidR="001077C5" w:rsidRPr="00BA719E" w:rsidRDefault="001077C5" w:rsidP="00565265">
                  <w:pPr>
                    <w:pStyle w:val="Prrafodelista"/>
                    <w:ind w:left="0"/>
                    <w:rPr>
                      <w:rFonts w:ascii="Arial" w:hAnsi="Arial" w:cs="Arial"/>
                      <w:color w:val="000000" w:themeColor="text1"/>
                      <w:sz w:val="16"/>
                      <w:szCs w:val="16"/>
                      <w:lang w:val="es-PE"/>
                    </w:rPr>
                  </w:pPr>
                  <w:r w:rsidRPr="00BA719E">
                    <w:rPr>
                      <w:rFonts w:ascii="Arial" w:hAnsi="Arial" w:cs="Arial"/>
                      <w:color w:val="000000" w:themeColor="text1"/>
                      <w:sz w:val="16"/>
                      <w:szCs w:val="16"/>
                      <w:lang w:val="es-PE"/>
                    </w:rPr>
                    <w:t>Apuestas no deportivas a distancia</w:t>
                  </w:r>
                </w:p>
              </w:tc>
            </w:tr>
          </w:tbl>
          <w:p w14:paraId="0FDE88C8" w14:textId="531287F3" w:rsidR="001077C5" w:rsidRPr="00BA719E" w:rsidRDefault="001077C5" w:rsidP="00565265">
            <w:pPr>
              <w:rPr>
                <w:rFonts w:cs="Arial"/>
                <w:color w:val="000000" w:themeColor="text1"/>
                <w:sz w:val="16"/>
                <w:szCs w:val="16"/>
                <w:lang w:eastAsia="es-PE"/>
              </w:rPr>
            </w:pPr>
          </w:p>
        </w:tc>
      </w:tr>
      <w:tr w:rsidR="00B57866" w:rsidRPr="00B57866" w14:paraId="0B48F182" w14:textId="77777777" w:rsidTr="002D151A">
        <w:trPr>
          <w:trHeight w:val="1226"/>
        </w:trPr>
        <w:tc>
          <w:tcPr>
            <w:tcW w:w="734" w:type="dxa"/>
            <w:shd w:val="clear" w:color="auto" w:fill="auto"/>
            <w:vAlign w:val="center"/>
          </w:tcPr>
          <w:p w14:paraId="35BBAD7F" w14:textId="71C54BF4" w:rsidR="001077C5" w:rsidRPr="00B57866" w:rsidRDefault="001077C5" w:rsidP="00346342">
            <w:pPr>
              <w:jc w:val="center"/>
              <w:rPr>
                <w:rFonts w:cs="Arial"/>
                <w:color w:val="000000" w:themeColor="text1"/>
                <w:sz w:val="18"/>
                <w:szCs w:val="18"/>
                <w:lang w:eastAsia="es-PE"/>
              </w:rPr>
            </w:pPr>
            <w:r w:rsidRPr="00B57866">
              <w:rPr>
                <w:rFonts w:cs="Arial"/>
                <w:color w:val="000000" w:themeColor="text1"/>
                <w:sz w:val="16"/>
                <w:szCs w:val="16"/>
                <w:lang w:eastAsia="es-PE"/>
              </w:rPr>
              <w:t>27</w:t>
            </w:r>
          </w:p>
        </w:tc>
        <w:tc>
          <w:tcPr>
            <w:tcW w:w="1400" w:type="dxa"/>
            <w:shd w:val="clear" w:color="auto" w:fill="auto"/>
            <w:vAlign w:val="center"/>
          </w:tcPr>
          <w:p w14:paraId="7BFBBD12" w14:textId="61583DF2" w:rsidR="001077C5" w:rsidRPr="00B57866" w:rsidRDefault="001077C5" w:rsidP="00346342">
            <w:pPr>
              <w:jc w:val="left"/>
              <w:rPr>
                <w:rFonts w:cs="Arial"/>
                <w:color w:val="000000" w:themeColor="text1"/>
                <w:sz w:val="18"/>
                <w:szCs w:val="18"/>
                <w:lang w:eastAsia="es-PE"/>
              </w:rPr>
            </w:pPr>
            <w:r w:rsidRPr="00B57866">
              <w:rPr>
                <w:rFonts w:cs="Arial"/>
                <w:color w:val="000000" w:themeColor="text1"/>
                <w:sz w:val="16"/>
                <w:szCs w:val="16"/>
                <w:lang w:eastAsia="es-PE"/>
              </w:rPr>
              <w:t>Código Único del Documento (CUD)</w:t>
            </w:r>
          </w:p>
        </w:tc>
        <w:tc>
          <w:tcPr>
            <w:tcW w:w="683" w:type="dxa"/>
            <w:vAlign w:val="center"/>
          </w:tcPr>
          <w:p w14:paraId="244E2911" w14:textId="79465D13" w:rsidR="001077C5" w:rsidRPr="00B57866" w:rsidRDefault="001077C5" w:rsidP="007D7490">
            <w:pPr>
              <w:jc w:val="center"/>
              <w:rPr>
                <w:rFonts w:cs="Arial"/>
                <w:color w:val="000000" w:themeColor="text1"/>
                <w:sz w:val="16"/>
                <w:szCs w:val="16"/>
                <w:lang w:eastAsia="es-PE"/>
              </w:rPr>
            </w:pPr>
            <w:r w:rsidRPr="00B57866">
              <w:rPr>
                <w:rFonts w:cs="Arial"/>
                <w:color w:val="000000" w:themeColor="text1"/>
                <w:sz w:val="16"/>
                <w:szCs w:val="16"/>
                <w:lang w:eastAsia="es-PE"/>
              </w:rPr>
              <w:t>SI</w:t>
            </w:r>
          </w:p>
        </w:tc>
        <w:tc>
          <w:tcPr>
            <w:tcW w:w="1082" w:type="dxa"/>
            <w:shd w:val="clear" w:color="auto" w:fill="auto"/>
            <w:vAlign w:val="center"/>
          </w:tcPr>
          <w:p w14:paraId="039156E0" w14:textId="462F6BFA" w:rsidR="001077C5" w:rsidRPr="00B57866" w:rsidRDefault="001077C5" w:rsidP="00346342">
            <w:pPr>
              <w:jc w:val="center"/>
              <w:rPr>
                <w:rFonts w:cs="Arial"/>
                <w:color w:val="000000" w:themeColor="text1"/>
                <w:sz w:val="18"/>
                <w:szCs w:val="18"/>
                <w:lang w:eastAsia="es-PE"/>
              </w:rPr>
            </w:pPr>
            <w:r w:rsidRPr="00B57866">
              <w:rPr>
                <w:rFonts w:cs="Arial"/>
                <w:color w:val="000000" w:themeColor="text1"/>
                <w:sz w:val="16"/>
                <w:szCs w:val="16"/>
                <w:lang w:eastAsia="es-PE"/>
              </w:rPr>
              <w:t>Alfanumérico</w:t>
            </w:r>
          </w:p>
        </w:tc>
        <w:tc>
          <w:tcPr>
            <w:tcW w:w="952" w:type="dxa"/>
            <w:shd w:val="clear" w:color="auto" w:fill="auto"/>
            <w:vAlign w:val="center"/>
          </w:tcPr>
          <w:p w14:paraId="79BE8240" w14:textId="5FFBA51D" w:rsidR="001077C5" w:rsidRPr="00B57866" w:rsidRDefault="001077C5" w:rsidP="00346342">
            <w:pPr>
              <w:jc w:val="center"/>
              <w:rPr>
                <w:rFonts w:cs="Arial"/>
                <w:color w:val="000000" w:themeColor="text1"/>
                <w:sz w:val="18"/>
                <w:szCs w:val="18"/>
                <w:lang w:eastAsia="es-PE"/>
              </w:rPr>
            </w:pPr>
            <w:r w:rsidRPr="00B57866">
              <w:rPr>
                <w:rFonts w:cs="Arial"/>
                <w:color w:val="000000" w:themeColor="text1"/>
                <w:sz w:val="16"/>
                <w:szCs w:val="16"/>
                <w:lang w:eastAsia="es-PE"/>
              </w:rPr>
              <w:t>37</w:t>
            </w:r>
          </w:p>
        </w:tc>
        <w:tc>
          <w:tcPr>
            <w:tcW w:w="5072" w:type="dxa"/>
            <w:shd w:val="clear" w:color="auto" w:fill="auto"/>
            <w:vAlign w:val="center"/>
          </w:tcPr>
          <w:p w14:paraId="432B11FF" w14:textId="77777777" w:rsidR="001077C5" w:rsidRPr="00B57866" w:rsidRDefault="001077C5" w:rsidP="00346342">
            <w:pPr>
              <w:rPr>
                <w:rFonts w:cs="Arial"/>
                <w:color w:val="000000" w:themeColor="text1"/>
                <w:sz w:val="16"/>
                <w:szCs w:val="16"/>
                <w:lang w:eastAsia="es-PE"/>
              </w:rPr>
            </w:pPr>
          </w:p>
          <w:p w14:paraId="665E4498" w14:textId="77777777" w:rsidR="001077C5" w:rsidRPr="00B57866" w:rsidRDefault="001077C5" w:rsidP="00346342">
            <w:pPr>
              <w:rPr>
                <w:rFonts w:cs="Arial"/>
                <w:color w:val="000000" w:themeColor="text1"/>
                <w:sz w:val="16"/>
                <w:szCs w:val="16"/>
                <w:lang w:eastAsia="es-PE"/>
              </w:rPr>
            </w:pPr>
            <w:r w:rsidRPr="00B57866">
              <w:rPr>
                <w:rFonts w:cs="Arial"/>
                <w:color w:val="000000" w:themeColor="text1"/>
                <w:sz w:val="16"/>
                <w:szCs w:val="16"/>
                <w:lang w:eastAsia="es-PE"/>
              </w:rPr>
              <w:t>RUC del contribuyente (11)</w:t>
            </w:r>
          </w:p>
          <w:p w14:paraId="497A56B5" w14:textId="77777777" w:rsidR="001077C5" w:rsidRPr="00B57866" w:rsidRDefault="001077C5" w:rsidP="00346342">
            <w:pPr>
              <w:rPr>
                <w:rFonts w:cs="Arial"/>
                <w:color w:val="000000" w:themeColor="text1"/>
                <w:sz w:val="16"/>
                <w:szCs w:val="16"/>
                <w:lang w:eastAsia="es-PE"/>
              </w:rPr>
            </w:pPr>
            <w:r w:rsidRPr="00B57866">
              <w:rPr>
                <w:rFonts w:cs="Arial"/>
                <w:color w:val="000000" w:themeColor="text1"/>
                <w:sz w:val="16"/>
                <w:szCs w:val="16"/>
                <w:lang w:eastAsia="es-PE"/>
              </w:rPr>
              <w:t>Código del tipo de comprobantes (2)</w:t>
            </w:r>
          </w:p>
          <w:p w14:paraId="755D2F46" w14:textId="77777777" w:rsidR="001077C5" w:rsidRPr="00B57866" w:rsidRDefault="001077C5" w:rsidP="00346342">
            <w:pPr>
              <w:rPr>
                <w:rFonts w:cs="Arial"/>
                <w:color w:val="000000" w:themeColor="text1"/>
                <w:sz w:val="16"/>
                <w:szCs w:val="16"/>
                <w:lang w:eastAsia="es-PE"/>
              </w:rPr>
            </w:pPr>
            <w:r w:rsidRPr="00B57866">
              <w:rPr>
                <w:rFonts w:cs="Arial"/>
                <w:color w:val="000000" w:themeColor="text1"/>
                <w:sz w:val="16"/>
                <w:szCs w:val="16"/>
                <w:lang w:eastAsia="es-PE"/>
              </w:rPr>
              <w:t>Serie (4)</w:t>
            </w:r>
          </w:p>
          <w:p w14:paraId="12EB8240" w14:textId="77777777" w:rsidR="001077C5" w:rsidRPr="00B57866" w:rsidRDefault="001077C5" w:rsidP="00346342">
            <w:pPr>
              <w:jc w:val="left"/>
              <w:rPr>
                <w:rFonts w:cs="Arial"/>
                <w:color w:val="000000" w:themeColor="text1"/>
                <w:sz w:val="16"/>
                <w:szCs w:val="16"/>
                <w:lang w:eastAsia="es-PE"/>
              </w:rPr>
            </w:pPr>
            <w:r w:rsidRPr="00B57866">
              <w:rPr>
                <w:rFonts w:cs="Arial"/>
                <w:color w:val="000000" w:themeColor="text1"/>
                <w:sz w:val="16"/>
                <w:szCs w:val="16"/>
                <w:lang w:eastAsia="es-PE"/>
              </w:rPr>
              <w:t>Número correlativo del comprobante (20)</w:t>
            </w:r>
          </w:p>
          <w:p w14:paraId="6FF0816D" w14:textId="77777777" w:rsidR="001077C5" w:rsidRPr="00B57866" w:rsidRDefault="001077C5" w:rsidP="00346342">
            <w:pPr>
              <w:jc w:val="left"/>
              <w:rPr>
                <w:rFonts w:cs="Arial"/>
                <w:color w:val="000000" w:themeColor="text1"/>
                <w:sz w:val="16"/>
                <w:szCs w:val="16"/>
                <w:lang w:eastAsia="es-PE"/>
              </w:rPr>
            </w:pPr>
          </w:p>
          <w:p w14:paraId="78A22AEE" w14:textId="645F14DF" w:rsidR="001077C5" w:rsidRPr="00B57866" w:rsidRDefault="001077C5" w:rsidP="00346342">
            <w:pPr>
              <w:rPr>
                <w:rFonts w:cs="Arial"/>
                <w:color w:val="000000" w:themeColor="text1"/>
                <w:sz w:val="16"/>
                <w:szCs w:val="16"/>
                <w:lang w:eastAsia="es-PE"/>
              </w:rPr>
            </w:pPr>
            <w:r w:rsidRPr="00B57866">
              <w:rPr>
                <w:rFonts w:cs="Arial"/>
                <w:color w:val="000000" w:themeColor="text1"/>
                <w:sz w:val="16"/>
                <w:szCs w:val="16"/>
                <w:lang w:eastAsia="es-PE"/>
              </w:rPr>
              <w:t>R</w:t>
            </w:r>
            <w:r w:rsidR="002C7174" w:rsidRPr="00B57866">
              <w:rPr>
                <w:rFonts w:cs="Arial"/>
                <w:color w:val="000000" w:themeColor="text1"/>
                <w:sz w:val="16"/>
                <w:szCs w:val="16"/>
                <w:lang w:eastAsia="es-PE"/>
              </w:rPr>
              <w:t>UC</w:t>
            </w:r>
            <w:r w:rsidRPr="00B57866">
              <w:rPr>
                <w:rFonts w:cs="Arial"/>
                <w:color w:val="000000" w:themeColor="text1"/>
                <w:sz w:val="16"/>
                <w:szCs w:val="16"/>
                <w:lang w:eastAsia="es-PE"/>
              </w:rPr>
              <w:t xml:space="preserve"> del </w:t>
            </w:r>
            <w:r w:rsidR="002C7174" w:rsidRPr="00B57866">
              <w:rPr>
                <w:rFonts w:cs="Arial"/>
                <w:color w:val="000000" w:themeColor="text1"/>
                <w:sz w:val="16"/>
                <w:szCs w:val="16"/>
                <w:lang w:eastAsia="es-PE"/>
              </w:rPr>
              <w:t>c</w:t>
            </w:r>
            <w:r w:rsidRPr="00B57866">
              <w:rPr>
                <w:rFonts w:cs="Arial"/>
                <w:color w:val="000000" w:themeColor="text1"/>
                <w:sz w:val="16"/>
                <w:szCs w:val="16"/>
                <w:lang w:eastAsia="es-PE"/>
              </w:rPr>
              <w:t>ontribuyente se refiere al RUC del emisor del comprobante de pago.</w:t>
            </w:r>
          </w:p>
          <w:p w14:paraId="0055E1E1" w14:textId="77777777" w:rsidR="001077C5" w:rsidRPr="00B57866" w:rsidRDefault="001077C5" w:rsidP="00346342">
            <w:pPr>
              <w:rPr>
                <w:rFonts w:cs="Arial"/>
                <w:color w:val="000000" w:themeColor="text1"/>
                <w:sz w:val="16"/>
                <w:szCs w:val="16"/>
                <w:lang w:eastAsia="es-PE"/>
              </w:rPr>
            </w:pPr>
          </w:p>
          <w:p w14:paraId="14370601" w14:textId="52422387" w:rsidR="001077C5" w:rsidRPr="00B57866" w:rsidRDefault="001077C5" w:rsidP="00346342">
            <w:pPr>
              <w:rPr>
                <w:rFonts w:cs="Arial"/>
                <w:color w:val="000000" w:themeColor="text1"/>
                <w:sz w:val="16"/>
                <w:szCs w:val="16"/>
                <w:lang w:eastAsia="es-PE"/>
              </w:rPr>
            </w:pPr>
            <w:r w:rsidRPr="00B57866">
              <w:rPr>
                <w:rFonts w:cs="Arial"/>
                <w:color w:val="000000" w:themeColor="text1"/>
                <w:sz w:val="16"/>
                <w:szCs w:val="16"/>
                <w:lang w:eastAsia="es-PE"/>
              </w:rPr>
              <w:t xml:space="preserve">En caso de que </w:t>
            </w:r>
            <w:r w:rsidR="00D61538" w:rsidRPr="00B57866">
              <w:rPr>
                <w:rFonts w:cs="Arial"/>
                <w:color w:val="000000" w:themeColor="text1"/>
                <w:sz w:val="16"/>
                <w:szCs w:val="16"/>
                <w:lang w:eastAsia="es-PE"/>
              </w:rPr>
              <w:t xml:space="preserve">no </w:t>
            </w:r>
            <w:r w:rsidR="00376E85" w:rsidRPr="00B57866">
              <w:rPr>
                <w:rFonts w:cs="Arial"/>
                <w:color w:val="000000" w:themeColor="text1"/>
                <w:sz w:val="16"/>
                <w:szCs w:val="16"/>
                <w:lang w:eastAsia="es-PE"/>
              </w:rPr>
              <w:t>sea</w:t>
            </w:r>
            <w:r w:rsidR="00D61538" w:rsidRPr="00B57866">
              <w:rPr>
                <w:rFonts w:cs="Arial"/>
                <w:color w:val="000000" w:themeColor="text1"/>
                <w:sz w:val="16"/>
                <w:szCs w:val="16"/>
                <w:lang w:eastAsia="es-PE"/>
              </w:rPr>
              <w:t xml:space="preserve"> obligatorio consignar </w:t>
            </w:r>
            <w:r w:rsidRPr="00B57866">
              <w:rPr>
                <w:rFonts w:cs="Arial"/>
                <w:color w:val="000000" w:themeColor="text1"/>
                <w:sz w:val="16"/>
                <w:szCs w:val="16"/>
                <w:lang w:eastAsia="es-PE"/>
              </w:rPr>
              <w:t>la serie del comprobante de pago, se debe</w:t>
            </w:r>
            <w:r w:rsidR="00D61538" w:rsidRPr="00B57866">
              <w:rPr>
                <w:rFonts w:cs="Arial"/>
                <w:color w:val="000000" w:themeColor="text1"/>
                <w:sz w:val="16"/>
                <w:szCs w:val="16"/>
                <w:lang w:eastAsia="es-PE"/>
              </w:rPr>
              <w:t xml:space="preserve"> anotar</w:t>
            </w:r>
            <w:r w:rsidR="002C7174" w:rsidRPr="00B57866">
              <w:rPr>
                <w:rFonts w:cs="Arial"/>
                <w:color w:val="000000" w:themeColor="text1"/>
                <w:sz w:val="16"/>
                <w:szCs w:val="16"/>
                <w:lang w:eastAsia="es-PE"/>
              </w:rPr>
              <w:t xml:space="preserve"> </w:t>
            </w:r>
            <w:r w:rsidRPr="00B57866">
              <w:rPr>
                <w:rFonts w:cs="Arial"/>
                <w:color w:val="000000" w:themeColor="text1"/>
                <w:sz w:val="16"/>
                <w:szCs w:val="16"/>
                <w:lang w:eastAsia="es-PE"/>
              </w:rPr>
              <w:t>“0000”.</w:t>
            </w:r>
            <w:r w:rsidR="00D61538" w:rsidRPr="00B57866">
              <w:rPr>
                <w:rFonts w:cs="Arial"/>
                <w:color w:val="000000" w:themeColor="text1"/>
                <w:sz w:val="16"/>
                <w:szCs w:val="16"/>
                <w:lang w:eastAsia="es-PE"/>
              </w:rPr>
              <w:t xml:space="preserve"> </w:t>
            </w:r>
          </w:p>
          <w:p w14:paraId="1DEDFDBA" w14:textId="77777777" w:rsidR="001077C5" w:rsidRPr="00B57866" w:rsidRDefault="001077C5" w:rsidP="00346342">
            <w:pPr>
              <w:rPr>
                <w:rFonts w:cs="Arial"/>
                <w:color w:val="000000" w:themeColor="text1"/>
                <w:sz w:val="16"/>
                <w:szCs w:val="16"/>
                <w:lang w:eastAsia="es-PE"/>
              </w:rPr>
            </w:pPr>
          </w:p>
          <w:p w14:paraId="4E2B863C" w14:textId="6BA5B131" w:rsidR="001077C5" w:rsidRPr="00B57866" w:rsidRDefault="001077C5" w:rsidP="00346342">
            <w:pPr>
              <w:rPr>
                <w:rFonts w:cs="Arial"/>
                <w:color w:val="000000" w:themeColor="text1"/>
                <w:sz w:val="16"/>
                <w:szCs w:val="16"/>
                <w:lang w:eastAsia="es-PE"/>
              </w:rPr>
            </w:pPr>
            <w:r w:rsidRPr="00B57866">
              <w:rPr>
                <w:rFonts w:cs="Arial"/>
                <w:color w:val="000000" w:themeColor="text1"/>
                <w:sz w:val="16"/>
                <w:szCs w:val="16"/>
                <w:lang w:eastAsia="es-PE"/>
              </w:rPr>
              <w:t xml:space="preserve">Si el número del comprobante es menor a 20 caracteres, </w:t>
            </w:r>
            <w:r w:rsidR="002C7174" w:rsidRPr="00B57866">
              <w:rPr>
                <w:rFonts w:cs="Arial"/>
                <w:color w:val="000000" w:themeColor="text1"/>
                <w:sz w:val="16"/>
                <w:szCs w:val="16"/>
                <w:lang w:eastAsia="es-PE"/>
              </w:rPr>
              <w:t xml:space="preserve">se </w:t>
            </w:r>
            <w:r w:rsidRPr="00B57866">
              <w:rPr>
                <w:rFonts w:cs="Arial"/>
                <w:color w:val="000000" w:themeColor="text1"/>
                <w:sz w:val="16"/>
                <w:szCs w:val="16"/>
                <w:lang w:eastAsia="es-PE"/>
              </w:rPr>
              <w:t>debe completar con ceros a la izquierda.</w:t>
            </w:r>
          </w:p>
          <w:p w14:paraId="645EA37C" w14:textId="77777777" w:rsidR="001077C5" w:rsidRPr="00B57866" w:rsidRDefault="001077C5" w:rsidP="00346342">
            <w:pPr>
              <w:jc w:val="left"/>
              <w:rPr>
                <w:rFonts w:cs="Arial"/>
                <w:color w:val="000000" w:themeColor="text1"/>
                <w:sz w:val="16"/>
                <w:szCs w:val="16"/>
                <w:lang w:eastAsia="es-PE"/>
              </w:rPr>
            </w:pPr>
          </w:p>
          <w:p w14:paraId="1DB2B28D" w14:textId="3B6D5409" w:rsidR="001077C5" w:rsidRPr="00B57866" w:rsidRDefault="001077C5" w:rsidP="00346342">
            <w:pPr>
              <w:jc w:val="left"/>
              <w:rPr>
                <w:rFonts w:cs="Arial"/>
                <w:color w:val="000000" w:themeColor="text1"/>
                <w:sz w:val="16"/>
                <w:szCs w:val="16"/>
                <w:lang w:eastAsia="es-PE"/>
              </w:rPr>
            </w:pPr>
            <w:r w:rsidRPr="00B57866">
              <w:rPr>
                <w:rFonts w:cs="Arial"/>
                <w:color w:val="000000" w:themeColor="text1"/>
                <w:sz w:val="16"/>
                <w:szCs w:val="16"/>
                <w:lang w:eastAsia="es-PE"/>
              </w:rPr>
              <w:t xml:space="preserve">Si la serie del documento autorizado tiene más de cuatro (4) caracteres se </w:t>
            </w:r>
            <w:r w:rsidR="00F93F3D" w:rsidRPr="00B57866">
              <w:rPr>
                <w:rFonts w:cs="Arial"/>
                <w:color w:val="000000" w:themeColor="text1"/>
                <w:sz w:val="16"/>
                <w:szCs w:val="16"/>
                <w:lang w:eastAsia="es-PE"/>
              </w:rPr>
              <w:t>debe</w:t>
            </w:r>
            <w:r w:rsidR="00D61538" w:rsidRPr="00B57866">
              <w:rPr>
                <w:rFonts w:cs="Arial"/>
                <w:color w:val="000000" w:themeColor="text1"/>
                <w:sz w:val="16"/>
                <w:szCs w:val="16"/>
                <w:lang w:eastAsia="es-PE"/>
              </w:rPr>
              <w:t>n</w:t>
            </w:r>
            <w:r w:rsidR="00F93F3D" w:rsidRPr="00B57866">
              <w:rPr>
                <w:rFonts w:cs="Arial"/>
                <w:color w:val="000000" w:themeColor="text1"/>
                <w:sz w:val="16"/>
                <w:szCs w:val="16"/>
                <w:lang w:eastAsia="es-PE"/>
              </w:rPr>
              <w:t xml:space="preserve"> </w:t>
            </w:r>
            <w:r w:rsidRPr="00B57866">
              <w:rPr>
                <w:rFonts w:cs="Arial"/>
                <w:color w:val="000000" w:themeColor="text1"/>
                <w:sz w:val="16"/>
                <w:szCs w:val="16"/>
                <w:lang w:eastAsia="es-PE"/>
              </w:rPr>
              <w:t>consignar los cuatro (4) primeros dígitos contados desde la derecha</w:t>
            </w:r>
          </w:p>
          <w:p w14:paraId="6B789147" w14:textId="77777777" w:rsidR="001077C5" w:rsidRPr="00B57866" w:rsidRDefault="001077C5" w:rsidP="00346342">
            <w:pPr>
              <w:jc w:val="left"/>
              <w:rPr>
                <w:rFonts w:cs="Arial"/>
                <w:color w:val="000000" w:themeColor="text1"/>
                <w:sz w:val="16"/>
                <w:szCs w:val="16"/>
                <w:lang w:eastAsia="es-PE"/>
              </w:rPr>
            </w:pPr>
          </w:p>
          <w:p w14:paraId="0B6A4AA1" w14:textId="77777777" w:rsidR="001077C5" w:rsidRPr="00B57866" w:rsidRDefault="001077C5" w:rsidP="00346342">
            <w:pPr>
              <w:jc w:val="left"/>
              <w:rPr>
                <w:rFonts w:cs="Arial"/>
                <w:color w:val="000000" w:themeColor="text1"/>
                <w:sz w:val="16"/>
                <w:szCs w:val="16"/>
                <w:lang w:eastAsia="es-PE"/>
              </w:rPr>
            </w:pPr>
            <w:r w:rsidRPr="00B57866">
              <w:rPr>
                <w:rFonts w:cs="Arial"/>
                <w:color w:val="000000" w:themeColor="text1"/>
                <w:sz w:val="16"/>
                <w:szCs w:val="16"/>
                <w:lang w:eastAsia="es-PE"/>
              </w:rPr>
              <w:t>Ejemplo: Si la serie es 98796345 el CUD a consignar es “6345”</w:t>
            </w:r>
          </w:p>
          <w:p w14:paraId="07BDC374" w14:textId="77777777" w:rsidR="001077C5" w:rsidRPr="00B57866" w:rsidRDefault="001077C5" w:rsidP="00346342">
            <w:pPr>
              <w:jc w:val="left"/>
              <w:rPr>
                <w:rFonts w:cs="Arial"/>
                <w:color w:val="000000" w:themeColor="text1"/>
                <w:sz w:val="16"/>
                <w:szCs w:val="16"/>
                <w:lang w:eastAsia="es-PE"/>
              </w:rPr>
            </w:pPr>
          </w:p>
          <w:p w14:paraId="15FFFF20" w14:textId="6C3DB7C8" w:rsidR="001077C5" w:rsidRPr="00B57866" w:rsidRDefault="001077C5" w:rsidP="00346342">
            <w:pPr>
              <w:rPr>
                <w:rFonts w:cs="Arial"/>
                <w:color w:val="000000" w:themeColor="text1"/>
                <w:sz w:val="16"/>
                <w:szCs w:val="16"/>
                <w:lang w:eastAsia="es-PE"/>
              </w:rPr>
            </w:pPr>
            <w:r w:rsidRPr="00B57866">
              <w:rPr>
                <w:rFonts w:cs="Arial"/>
                <w:color w:val="000000" w:themeColor="text1"/>
                <w:sz w:val="16"/>
                <w:szCs w:val="16"/>
                <w:lang w:eastAsia="es-PE"/>
              </w:rPr>
              <w:t>En caso de</w:t>
            </w:r>
            <w:r w:rsidR="00F93F3D" w:rsidRPr="00B57866">
              <w:rPr>
                <w:rFonts w:cs="Arial"/>
                <w:color w:val="000000" w:themeColor="text1"/>
                <w:sz w:val="16"/>
                <w:szCs w:val="16"/>
                <w:lang w:eastAsia="es-PE"/>
              </w:rPr>
              <w:t xml:space="preserve"> informar los </w:t>
            </w:r>
            <w:r w:rsidR="00DF30FD" w:rsidRPr="00B57866">
              <w:rPr>
                <w:rFonts w:cs="Arial"/>
                <w:color w:val="000000" w:themeColor="text1"/>
                <w:sz w:val="16"/>
                <w:szCs w:val="16"/>
                <w:lang w:eastAsia="es-PE"/>
              </w:rPr>
              <w:t xml:space="preserve">documentos autorizados </w:t>
            </w:r>
            <w:r w:rsidRPr="00B57866">
              <w:rPr>
                <w:rFonts w:cs="Arial"/>
                <w:color w:val="000000" w:themeColor="text1"/>
                <w:sz w:val="16"/>
                <w:szCs w:val="16"/>
                <w:lang w:eastAsia="es-PE"/>
              </w:rPr>
              <w:t>19 o 44 en forma consolidada, los datos a considerar para la construcción del CUD corresponden a los del primer comprobante del rango</w:t>
            </w:r>
            <w:r w:rsidR="00F93F3D" w:rsidRPr="00B57866">
              <w:rPr>
                <w:rFonts w:cs="Arial"/>
                <w:color w:val="000000" w:themeColor="text1"/>
                <w:sz w:val="16"/>
                <w:szCs w:val="16"/>
                <w:lang w:eastAsia="es-PE"/>
              </w:rPr>
              <w:t xml:space="preserve"> que se informa.</w:t>
            </w:r>
          </w:p>
          <w:p w14:paraId="1C97B7E7" w14:textId="77777777" w:rsidR="001077C5" w:rsidRPr="00B57866" w:rsidRDefault="001077C5" w:rsidP="00346342">
            <w:pPr>
              <w:rPr>
                <w:rFonts w:cs="Arial"/>
                <w:color w:val="000000" w:themeColor="text1"/>
                <w:sz w:val="18"/>
                <w:szCs w:val="18"/>
                <w:lang w:eastAsia="es-PE"/>
              </w:rPr>
            </w:pPr>
          </w:p>
        </w:tc>
      </w:tr>
      <w:tr w:rsidR="001077C5" w:rsidRPr="00B57866" w14:paraId="776E4D02" w14:textId="77777777" w:rsidTr="002D151A">
        <w:trPr>
          <w:trHeight w:val="1226"/>
        </w:trPr>
        <w:tc>
          <w:tcPr>
            <w:tcW w:w="734" w:type="dxa"/>
            <w:shd w:val="clear" w:color="auto" w:fill="auto"/>
            <w:vAlign w:val="center"/>
          </w:tcPr>
          <w:p w14:paraId="6BBD1758" w14:textId="39544BC3" w:rsidR="001077C5" w:rsidRPr="00B57866" w:rsidRDefault="001077C5" w:rsidP="00346342">
            <w:pPr>
              <w:jc w:val="center"/>
              <w:rPr>
                <w:rFonts w:cs="Arial"/>
                <w:color w:val="000000" w:themeColor="text1"/>
                <w:sz w:val="16"/>
                <w:szCs w:val="16"/>
                <w:lang w:eastAsia="es-PE"/>
              </w:rPr>
            </w:pPr>
            <w:r w:rsidRPr="00B57866">
              <w:rPr>
                <w:rFonts w:cs="Arial"/>
                <w:color w:val="000000" w:themeColor="text1"/>
                <w:sz w:val="16"/>
                <w:szCs w:val="16"/>
                <w:lang w:eastAsia="es-PE"/>
              </w:rPr>
              <w:t>28</w:t>
            </w:r>
          </w:p>
        </w:tc>
        <w:tc>
          <w:tcPr>
            <w:tcW w:w="1400" w:type="dxa"/>
            <w:shd w:val="clear" w:color="auto" w:fill="auto"/>
            <w:vAlign w:val="center"/>
          </w:tcPr>
          <w:p w14:paraId="50356C73" w14:textId="17A3CCF3" w:rsidR="001077C5" w:rsidRPr="00B57866" w:rsidRDefault="001077C5" w:rsidP="00346342">
            <w:pPr>
              <w:jc w:val="left"/>
              <w:rPr>
                <w:rFonts w:cs="Arial"/>
                <w:color w:val="000000" w:themeColor="text1"/>
                <w:sz w:val="16"/>
                <w:szCs w:val="16"/>
                <w:lang w:eastAsia="es-PE"/>
              </w:rPr>
            </w:pPr>
            <w:r w:rsidRPr="00B57866">
              <w:rPr>
                <w:rFonts w:cs="Arial"/>
                <w:color w:val="000000" w:themeColor="text1"/>
                <w:sz w:val="16"/>
                <w:szCs w:val="16"/>
                <w:lang w:eastAsia="es-PE"/>
              </w:rPr>
              <w:t>Código Único del Documento (CUD) – Modificado</w:t>
            </w:r>
          </w:p>
        </w:tc>
        <w:tc>
          <w:tcPr>
            <w:tcW w:w="683" w:type="dxa"/>
            <w:vAlign w:val="center"/>
          </w:tcPr>
          <w:p w14:paraId="044A5731" w14:textId="6373C5C1" w:rsidR="001077C5" w:rsidRPr="00B57866" w:rsidRDefault="001077C5" w:rsidP="007D7490">
            <w:pPr>
              <w:jc w:val="center"/>
              <w:rPr>
                <w:rFonts w:cs="Arial"/>
                <w:color w:val="000000" w:themeColor="text1"/>
                <w:sz w:val="16"/>
                <w:szCs w:val="16"/>
                <w:lang w:eastAsia="es-PE"/>
              </w:rPr>
            </w:pPr>
            <w:r w:rsidRPr="00B57866">
              <w:rPr>
                <w:rFonts w:cs="Arial"/>
                <w:color w:val="000000" w:themeColor="text1"/>
                <w:sz w:val="16"/>
                <w:szCs w:val="16"/>
                <w:lang w:eastAsia="es-PE"/>
              </w:rPr>
              <w:t>NO</w:t>
            </w:r>
          </w:p>
        </w:tc>
        <w:tc>
          <w:tcPr>
            <w:tcW w:w="1082" w:type="dxa"/>
            <w:shd w:val="clear" w:color="auto" w:fill="auto"/>
            <w:vAlign w:val="center"/>
          </w:tcPr>
          <w:p w14:paraId="2C8E5DC2" w14:textId="658A4372" w:rsidR="001077C5" w:rsidRPr="00B57866" w:rsidRDefault="001077C5" w:rsidP="00346342">
            <w:pPr>
              <w:jc w:val="center"/>
              <w:rPr>
                <w:rFonts w:cs="Arial"/>
                <w:color w:val="000000" w:themeColor="text1"/>
                <w:sz w:val="16"/>
                <w:szCs w:val="16"/>
                <w:lang w:eastAsia="es-PE"/>
              </w:rPr>
            </w:pPr>
            <w:r w:rsidRPr="00B57866">
              <w:rPr>
                <w:rFonts w:cs="Arial"/>
                <w:color w:val="000000" w:themeColor="text1"/>
                <w:sz w:val="16"/>
                <w:szCs w:val="16"/>
                <w:lang w:eastAsia="es-PE"/>
              </w:rPr>
              <w:t>Alfanumérico</w:t>
            </w:r>
          </w:p>
        </w:tc>
        <w:tc>
          <w:tcPr>
            <w:tcW w:w="952" w:type="dxa"/>
            <w:shd w:val="clear" w:color="auto" w:fill="auto"/>
            <w:vAlign w:val="center"/>
          </w:tcPr>
          <w:p w14:paraId="6CAF971E" w14:textId="7B6BE5E8" w:rsidR="001077C5" w:rsidRPr="00B57866" w:rsidRDefault="001077C5" w:rsidP="00346342">
            <w:pPr>
              <w:jc w:val="center"/>
              <w:rPr>
                <w:rFonts w:cs="Arial"/>
                <w:color w:val="000000" w:themeColor="text1"/>
                <w:sz w:val="16"/>
                <w:szCs w:val="16"/>
                <w:lang w:eastAsia="es-PE"/>
              </w:rPr>
            </w:pPr>
            <w:r w:rsidRPr="00B57866">
              <w:rPr>
                <w:rFonts w:cs="Arial"/>
                <w:color w:val="000000" w:themeColor="text1"/>
                <w:sz w:val="16"/>
                <w:szCs w:val="16"/>
                <w:lang w:eastAsia="es-PE"/>
              </w:rPr>
              <w:t>37</w:t>
            </w:r>
          </w:p>
        </w:tc>
        <w:tc>
          <w:tcPr>
            <w:tcW w:w="5072" w:type="dxa"/>
            <w:shd w:val="clear" w:color="auto" w:fill="auto"/>
            <w:vAlign w:val="center"/>
          </w:tcPr>
          <w:p w14:paraId="755FEA78" w14:textId="77777777" w:rsidR="001077C5" w:rsidRPr="00B57866" w:rsidRDefault="001077C5" w:rsidP="00346342">
            <w:pPr>
              <w:rPr>
                <w:rFonts w:cs="Arial"/>
                <w:color w:val="000000" w:themeColor="text1"/>
                <w:sz w:val="16"/>
                <w:szCs w:val="16"/>
                <w:lang w:eastAsia="es-PE"/>
              </w:rPr>
            </w:pPr>
          </w:p>
          <w:p w14:paraId="05F21F7D" w14:textId="77777777" w:rsidR="001077C5" w:rsidRPr="00B57866" w:rsidRDefault="001077C5" w:rsidP="00346342">
            <w:pPr>
              <w:rPr>
                <w:rFonts w:cs="Arial"/>
                <w:color w:val="000000" w:themeColor="text1"/>
                <w:sz w:val="16"/>
                <w:szCs w:val="16"/>
                <w:lang w:eastAsia="es-PE"/>
              </w:rPr>
            </w:pPr>
            <w:r w:rsidRPr="00B57866">
              <w:rPr>
                <w:rFonts w:cs="Arial"/>
                <w:color w:val="000000" w:themeColor="text1"/>
                <w:sz w:val="16"/>
                <w:szCs w:val="16"/>
                <w:lang w:eastAsia="es-PE"/>
              </w:rPr>
              <w:t>Estructura del CUD Modificado:</w:t>
            </w:r>
          </w:p>
          <w:p w14:paraId="34AEB9E7" w14:textId="77777777" w:rsidR="001077C5" w:rsidRPr="00B57866" w:rsidRDefault="001077C5" w:rsidP="00346342">
            <w:pPr>
              <w:rPr>
                <w:rFonts w:cs="Arial"/>
                <w:color w:val="000000" w:themeColor="text1"/>
                <w:sz w:val="16"/>
                <w:szCs w:val="16"/>
                <w:lang w:eastAsia="es-PE"/>
              </w:rPr>
            </w:pPr>
          </w:p>
          <w:p w14:paraId="2E1EB54D" w14:textId="77777777" w:rsidR="001077C5" w:rsidRPr="00B57866" w:rsidRDefault="001077C5" w:rsidP="00346342">
            <w:pPr>
              <w:rPr>
                <w:rFonts w:cs="Arial"/>
                <w:color w:val="000000" w:themeColor="text1"/>
                <w:sz w:val="16"/>
                <w:szCs w:val="16"/>
                <w:lang w:eastAsia="es-PE"/>
              </w:rPr>
            </w:pPr>
            <w:r w:rsidRPr="00B57866">
              <w:rPr>
                <w:rFonts w:cs="Arial"/>
                <w:color w:val="000000" w:themeColor="text1"/>
                <w:sz w:val="16"/>
                <w:szCs w:val="16"/>
                <w:lang w:eastAsia="es-PE"/>
              </w:rPr>
              <w:t>RUC del contribuyente (11)</w:t>
            </w:r>
          </w:p>
          <w:p w14:paraId="6B1E1167" w14:textId="77777777" w:rsidR="001077C5" w:rsidRPr="00B57866" w:rsidRDefault="001077C5" w:rsidP="00346342">
            <w:pPr>
              <w:rPr>
                <w:rFonts w:cs="Arial"/>
                <w:color w:val="000000" w:themeColor="text1"/>
                <w:sz w:val="16"/>
                <w:szCs w:val="16"/>
                <w:lang w:eastAsia="es-PE"/>
              </w:rPr>
            </w:pPr>
            <w:r w:rsidRPr="00B57866">
              <w:rPr>
                <w:rFonts w:cs="Arial"/>
                <w:color w:val="000000" w:themeColor="text1"/>
                <w:sz w:val="16"/>
                <w:szCs w:val="16"/>
                <w:lang w:eastAsia="es-PE"/>
              </w:rPr>
              <w:t>Código del tipo de comprobantes (2)</w:t>
            </w:r>
          </w:p>
          <w:p w14:paraId="7B8E92BA" w14:textId="77777777" w:rsidR="001077C5" w:rsidRPr="00B57866" w:rsidRDefault="001077C5" w:rsidP="00346342">
            <w:pPr>
              <w:rPr>
                <w:rFonts w:cs="Arial"/>
                <w:color w:val="000000" w:themeColor="text1"/>
                <w:sz w:val="16"/>
                <w:szCs w:val="16"/>
                <w:lang w:eastAsia="es-PE"/>
              </w:rPr>
            </w:pPr>
            <w:r w:rsidRPr="00B57866">
              <w:rPr>
                <w:rFonts w:cs="Arial"/>
                <w:color w:val="000000" w:themeColor="text1"/>
                <w:sz w:val="16"/>
                <w:szCs w:val="16"/>
                <w:lang w:eastAsia="es-PE"/>
              </w:rPr>
              <w:t>Serie (4)</w:t>
            </w:r>
          </w:p>
          <w:p w14:paraId="279FE295" w14:textId="77777777" w:rsidR="001077C5" w:rsidRPr="00B57866" w:rsidRDefault="001077C5" w:rsidP="00346342">
            <w:pPr>
              <w:rPr>
                <w:rFonts w:cs="Arial"/>
                <w:color w:val="000000" w:themeColor="text1"/>
                <w:sz w:val="16"/>
                <w:szCs w:val="16"/>
                <w:lang w:eastAsia="es-PE"/>
              </w:rPr>
            </w:pPr>
            <w:r w:rsidRPr="00B57866">
              <w:rPr>
                <w:rFonts w:cs="Arial"/>
                <w:color w:val="000000" w:themeColor="text1"/>
                <w:sz w:val="16"/>
                <w:szCs w:val="16"/>
                <w:lang w:eastAsia="es-PE"/>
              </w:rPr>
              <w:t>Número del comprobante (20)</w:t>
            </w:r>
          </w:p>
          <w:p w14:paraId="3BC42F18" w14:textId="77777777" w:rsidR="001077C5" w:rsidRPr="00B57866" w:rsidRDefault="001077C5" w:rsidP="00346342">
            <w:pPr>
              <w:rPr>
                <w:rFonts w:cs="Arial"/>
                <w:color w:val="000000" w:themeColor="text1"/>
                <w:sz w:val="16"/>
                <w:szCs w:val="16"/>
                <w:lang w:eastAsia="es-PE"/>
              </w:rPr>
            </w:pPr>
          </w:p>
          <w:p w14:paraId="704F71B3" w14:textId="2C716585" w:rsidR="001077C5" w:rsidRPr="00B57866" w:rsidRDefault="001077C5" w:rsidP="00346342">
            <w:pPr>
              <w:rPr>
                <w:rFonts w:cs="Arial"/>
                <w:color w:val="000000" w:themeColor="text1"/>
                <w:sz w:val="16"/>
                <w:szCs w:val="16"/>
                <w:lang w:eastAsia="es-PE"/>
              </w:rPr>
            </w:pPr>
            <w:r w:rsidRPr="00B57866">
              <w:rPr>
                <w:rFonts w:cs="Arial"/>
                <w:color w:val="000000" w:themeColor="text1"/>
                <w:sz w:val="16"/>
                <w:szCs w:val="16"/>
                <w:lang w:eastAsia="es-PE"/>
              </w:rPr>
              <w:t>R</w:t>
            </w:r>
            <w:r w:rsidR="00F93F3D" w:rsidRPr="00B57866">
              <w:rPr>
                <w:rFonts w:cs="Arial"/>
                <w:color w:val="000000" w:themeColor="text1"/>
                <w:sz w:val="16"/>
                <w:szCs w:val="16"/>
                <w:lang w:eastAsia="es-PE"/>
              </w:rPr>
              <w:t>UC</w:t>
            </w:r>
            <w:r w:rsidRPr="00B57866">
              <w:rPr>
                <w:rFonts w:cs="Arial"/>
                <w:color w:val="000000" w:themeColor="text1"/>
                <w:sz w:val="16"/>
                <w:szCs w:val="16"/>
                <w:lang w:eastAsia="es-PE"/>
              </w:rPr>
              <w:t xml:space="preserve"> del </w:t>
            </w:r>
            <w:r w:rsidR="00F93F3D" w:rsidRPr="00B57866">
              <w:rPr>
                <w:rFonts w:cs="Arial"/>
                <w:color w:val="000000" w:themeColor="text1"/>
                <w:sz w:val="16"/>
                <w:szCs w:val="16"/>
                <w:lang w:eastAsia="es-PE"/>
              </w:rPr>
              <w:t>c</w:t>
            </w:r>
            <w:r w:rsidRPr="00B57866">
              <w:rPr>
                <w:rFonts w:cs="Arial"/>
                <w:color w:val="000000" w:themeColor="text1"/>
                <w:sz w:val="16"/>
                <w:szCs w:val="16"/>
                <w:lang w:eastAsia="es-PE"/>
              </w:rPr>
              <w:t>ontribuyente se refiere al RUC del emisor del comprobante de pago.</w:t>
            </w:r>
          </w:p>
          <w:p w14:paraId="32C9D2E5" w14:textId="77777777" w:rsidR="001077C5" w:rsidRPr="00B57866" w:rsidRDefault="001077C5" w:rsidP="00346342">
            <w:pPr>
              <w:rPr>
                <w:rFonts w:cs="Arial"/>
                <w:color w:val="000000" w:themeColor="text1"/>
                <w:sz w:val="16"/>
                <w:szCs w:val="16"/>
                <w:lang w:eastAsia="es-PE"/>
              </w:rPr>
            </w:pPr>
          </w:p>
          <w:p w14:paraId="03AC6034" w14:textId="2A420330" w:rsidR="001077C5" w:rsidRPr="00B57866" w:rsidRDefault="00F93F3D" w:rsidP="00346342">
            <w:pPr>
              <w:rPr>
                <w:rFonts w:cs="Arial"/>
                <w:color w:val="000000" w:themeColor="text1"/>
                <w:sz w:val="16"/>
                <w:szCs w:val="16"/>
                <w:lang w:eastAsia="es-PE"/>
              </w:rPr>
            </w:pPr>
            <w:r w:rsidRPr="00B57866">
              <w:rPr>
                <w:rFonts w:cs="Arial"/>
                <w:color w:val="000000" w:themeColor="text1"/>
                <w:sz w:val="16"/>
                <w:szCs w:val="16"/>
                <w:lang w:eastAsia="es-PE"/>
              </w:rPr>
              <w:t>C</w:t>
            </w:r>
            <w:r w:rsidR="001077C5" w:rsidRPr="00B57866">
              <w:rPr>
                <w:rFonts w:cs="Arial"/>
                <w:color w:val="000000" w:themeColor="text1"/>
                <w:sz w:val="16"/>
                <w:szCs w:val="16"/>
                <w:lang w:eastAsia="es-PE"/>
              </w:rPr>
              <w:t>uando el campo 1 (tipo de estado) sea igual a “0” o “2”, se debe colocar el CUD del comprobante originalmente informado.</w:t>
            </w:r>
          </w:p>
          <w:p w14:paraId="06F36989" w14:textId="77777777" w:rsidR="001077C5" w:rsidRPr="00B57866" w:rsidRDefault="001077C5" w:rsidP="00346342">
            <w:pPr>
              <w:rPr>
                <w:rFonts w:cs="Arial"/>
                <w:color w:val="000000" w:themeColor="text1"/>
                <w:sz w:val="16"/>
                <w:szCs w:val="16"/>
                <w:lang w:eastAsia="es-PE"/>
              </w:rPr>
            </w:pPr>
          </w:p>
          <w:p w14:paraId="27454A38" w14:textId="3698D45E" w:rsidR="001077C5" w:rsidRPr="00B57866" w:rsidRDefault="001077C5" w:rsidP="002D151A">
            <w:pPr>
              <w:rPr>
                <w:rFonts w:cs="Arial"/>
                <w:color w:val="000000" w:themeColor="text1"/>
                <w:sz w:val="16"/>
                <w:szCs w:val="16"/>
                <w:lang w:val="es-PE" w:eastAsia="es-PE"/>
              </w:rPr>
            </w:pPr>
            <w:r w:rsidRPr="00B57866">
              <w:rPr>
                <w:rFonts w:cs="Arial"/>
                <w:color w:val="000000" w:themeColor="text1"/>
                <w:sz w:val="16"/>
                <w:szCs w:val="16"/>
                <w:lang w:eastAsia="es-PE"/>
              </w:rPr>
              <w:t xml:space="preserve">Si el número del comprobante es menor a 20 caracteres, </w:t>
            </w:r>
            <w:r w:rsidR="00F93F3D" w:rsidRPr="00B57866">
              <w:rPr>
                <w:rFonts w:cs="Arial"/>
                <w:color w:val="000000" w:themeColor="text1"/>
                <w:sz w:val="16"/>
                <w:szCs w:val="16"/>
                <w:lang w:eastAsia="es-PE"/>
              </w:rPr>
              <w:t xml:space="preserve">se </w:t>
            </w:r>
            <w:r w:rsidRPr="00B57866">
              <w:rPr>
                <w:rFonts w:cs="Arial"/>
                <w:color w:val="000000" w:themeColor="text1"/>
                <w:sz w:val="16"/>
                <w:szCs w:val="16"/>
                <w:lang w:eastAsia="es-PE"/>
              </w:rPr>
              <w:t>debe completar con ceros a la izquierda</w:t>
            </w:r>
          </w:p>
        </w:tc>
      </w:tr>
    </w:tbl>
    <w:p w14:paraId="3F754FD7" w14:textId="77777777" w:rsidR="00613175" w:rsidRPr="00B57866" w:rsidRDefault="00613175" w:rsidP="00B50F29">
      <w:pPr>
        <w:rPr>
          <w:color w:val="000000" w:themeColor="text1"/>
          <w:sz w:val="18"/>
          <w:szCs w:val="20"/>
        </w:rPr>
      </w:pPr>
    </w:p>
    <w:p w14:paraId="4057D95D" w14:textId="6F3AEBF5" w:rsidR="00B50F29" w:rsidRPr="00B57866" w:rsidRDefault="00B50F29" w:rsidP="00B50F29">
      <w:pPr>
        <w:rPr>
          <w:b/>
          <w:bCs/>
          <w:color w:val="000000" w:themeColor="text1"/>
          <w:sz w:val="18"/>
          <w:szCs w:val="20"/>
          <w:u w:val="single"/>
        </w:rPr>
      </w:pPr>
      <w:r w:rsidRPr="00B57866">
        <w:rPr>
          <w:b/>
          <w:bCs/>
          <w:color w:val="000000" w:themeColor="text1"/>
          <w:sz w:val="18"/>
          <w:szCs w:val="20"/>
          <w:u w:val="single"/>
        </w:rPr>
        <w:t>Nota:</w:t>
      </w:r>
    </w:p>
    <w:p w14:paraId="59BF264E" w14:textId="77777777" w:rsidR="00D27A0B" w:rsidRPr="00B57866" w:rsidRDefault="00D27A0B" w:rsidP="00B50F29">
      <w:pPr>
        <w:rPr>
          <w:color w:val="000000" w:themeColor="text1"/>
          <w:sz w:val="18"/>
          <w:szCs w:val="20"/>
        </w:rPr>
      </w:pPr>
    </w:p>
    <w:p w14:paraId="053AAD2A" w14:textId="0214243F" w:rsidR="00B50F29" w:rsidRPr="00B57866" w:rsidRDefault="00B50F29" w:rsidP="00B50F29">
      <w:pPr>
        <w:rPr>
          <w:color w:val="000000" w:themeColor="text1"/>
          <w:sz w:val="18"/>
          <w:szCs w:val="20"/>
        </w:rPr>
      </w:pPr>
      <w:r w:rsidRPr="00B57866">
        <w:rPr>
          <w:color w:val="000000" w:themeColor="text1"/>
          <w:sz w:val="18"/>
          <w:szCs w:val="20"/>
        </w:rPr>
        <w:t>En los campos que no se consigne información o no corresponda</w:t>
      </w:r>
      <w:r w:rsidR="00C4059B" w:rsidRPr="00B57866">
        <w:rPr>
          <w:color w:val="000000" w:themeColor="text1"/>
          <w:sz w:val="18"/>
          <w:szCs w:val="20"/>
        </w:rPr>
        <w:t>, se debe</w:t>
      </w:r>
      <w:r w:rsidR="0034192B" w:rsidRPr="00B57866">
        <w:rPr>
          <w:color w:val="000000" w:themeColor="text1"/>
          <w:sz w:val="18"/>
          <w:szCs w:val="20"/>
        </w:rPr>
        <w:t xml:space="preserve"> </w:t>
      </w:r>
      <w:r w:rsidRPr="00B57866">
        <w:rPr>
          <w:color w:val="000000" w:themeColor="text1"/>
          <w:sz w:val="18"/>
          <w:szCs w:val="20"/>
        </w:rPr>
        <w:t>completar con “0”, “0.00” o “</w:t>
      </w:r>
      <w:proofErr w:type="gramStart"/>
      <w:r w:rsidRPr="00B57866">
        <w:rPr>
          <w:color w:val="000000" w:themeColor="text1"/>
          <w:sz w:val="18"/>
          <w:szCs w:val="20"/>
        </w:rPr>
        <w:t>- ”</w:t>
      </w:r>
      <w:proofErr w:type="gramEnd"/>
      <w:r w:rsidRPr="00B57866">
        <w:rPr>
          <w:color w:val="000000" w:themeColor="text1"/>
          <w:sz w:val="18"/>
          <w:szCs w:val="20"/>
        </w:rPr>
        <w:t xml:space="preserve"> (guion) según el tipo de dato.</w:t>
      </w:r>
    </w:p>
    <w:p w14:paraId="3711D8B5" w14:textId="77777777" w:rsidR="00B50F29" w:rsidRPr="00B57866" w:rsidRDefault="00B50F29" w:rsidP="00B50F29">
      <w:pPr>
        <w:rPr>
          <w:color w:val="000000" w:themeColor="text1"/>
          <w:sz w:val="18"/>
          <w:szCs w:val="20"/>
        </w:rPr>
      </w:pPr>
    </w:p>
    <w:p w14:paraId="42B3774A" w14:textId="0AFDA2C9" w:rsidR="00B50F29" w:rsidRPr="00B57866" w:rsidRDefault="00B50F29" w:rsidP="00B50F29">
      <w:pPr>
        <w:rPr>
          <w:color w:val="000000" w:themeColor="text1"/>
          <w:sz w:val="18"/>
          <w:szCs w:val="20"/>
        </w:rPr>
      </w:pPr>
      <w:r w:rsidRPr="00B57866">
        <w:rPr>
          <w:color w:val="000000" w:themeColor="text1"/>
          <w:sz w:val="18"/>
          <w:szCs w:val="20"/>
        </w:rPr>
        <w:t>Ejemplo: 20100066603_RDA_202506_01.zip</w:t>
      </w:r>
    </w:p>
    <w:p w14:paraId="79F41C0F" w14:textId="77777777" w:rsidR="00B50F29" w:rsidRPr="00B57866" w:rsidRDefault="00B50F29" w:rsidP="00B50F29">
      <w:pPr>
        <w:rPr>
          <w:color w:val="000000" w:themeColor="text1"/>
          <w:sz w:val="18"/>
          <w:szCs w:val="20"/>
        </w:rPr>
      </w:pPr>
    </w:p>
    <w:p w14:paraId="24E564E9" w14:textId="77777777" w:rsidR="00B50F29" w:rsidRPr="00B57866" w:rsidRDefault="00B50F29" w:rsidP="00B50F29">
      <w:pPr>
        <w:rPr>
          <w:color w:val="000000" w:themeColor="text1"/>
          <w:sz w:val="18"/>
          <w:szCs w:val="20"/>
        </w:rPr>
      </w:pPr>
      <w:r w:rsidRPr="00B57866">
        <w:rPr>
          <w:color w:val="000000" w:themeColor="text1"/>
          <w:sz w:val="18"/>
          <w:szCs w:val="20"/>
        </w:rPr>
        <w:t>Sintaxis del nombre:</w:t>
      </w:r>
    </w:p>
    <w:p w14:paraId="7E4B03B4" w14:textId="7B2DE454" w:rsidR="00B50F29" w:rsidRPr="00B57866" w:rsidRDefault="00B50F29" w:rsidP="00B50F29">
      <w:pPr>
        <w:jc w:val="left"/>
        <w:rPr>
          <w:color w:val="000000" w:themeColor="text1"/>
          <w:sz w:val="18"/>
          <w:szCs w:val="20"/>
        </w:rPr>
      </w:pPr>
      <w:r w:rsidRPr="00B57866">
        <w:rPr>
          <w:color w:val="000000" w:themeColor="text1"/>
          <w:sz w:val="18"/>
          <w:szCs w:val="20"/>
        </w:rPr>
        <w:t>&lt;Ruc&gt;_&lt;Tipo estructura&gt;</w:t>
      </w:r>
      <w:r w:rsidR="00C4059B" w:rsidRPr="00B57866">
        <w:rPr>
          <w:color w:val="000000" w:themeColor="text1"/>
          <w:sz w:val="18"/>
          <w:szCs w:val="20"/>
        </w:rPr>
        <w:t>_</w:t>
      </w:r>
      <w:r w:rsidRPr="00B57866">
        <w:rPr>
          <w:color w:val="000000" w:themeColor="text1"/>
          <w:sz w:val="18"/>
          <w:szCs w:val="20"/>
        </w:rPr>
        <w:t>&lt;Periodo&gt;_Correlativo.txt</w:t>
      </w:r>
    </w:p>
    <w:p w14:paraId="1EDA0582" w14:textId="77777777" w:rsidR="00B50F29" w:rsidRPr="00B57866" w:rsidRDefault="00B50F29" w:rsidP="00B50F29">
      <w:pPr>
        <w:rPr>
          <w:color w:val="000000" w:themeColor="text1"/>
          <w:sz w:val="18"/>
          <w:szCs w:val="20"/>
        </w:rPr>
      </w:pPr>
    </w:p>
    <w:p w14:paraId="2D11FC1B" w14:textId="77777777" w:rsidR="00B50F29" w:rsidRPr="00B57866" w:rsidRDefault="00B50F29" w:rsidP="00B50F29">
      <w:pPr>
        <w:rPr>
          <w:color w:val="000000" w:themeColor="text1"/>
          <w:sz w:val="18"/>
          <w:szCs w:val="20"/>
        </w:rPr>
      </w:pPr>
      <w:r w:rsidRPr="00B57866">
        <w:rPr>
          <w:color w:val="000000" w:themeColor="text1"/>
          <w:sz w:val="18"/>
          <w:szCs w:val="20"/>
        </w:rPr>
        <w:t>RUC: Ruc del contribuyente</w:t>
      </w:r>
    </w:p>
    <w:p w14:paraId="26017446" w14:textId="3918E89F" w:rsidR="00B50F29" w:rsidRPr="00B57866" w:rsidRDefault="00B50F29" w:rsidP="00B50F29">
      <w:pPr>
        <w:rPr>
          <w:color w:val="000000" w:themeColor="text1"/>
          <w:sz w:val="18"/>
          <w:szCs w:val="20"/>
        </w:rPr>
      </w:pPr>
      <w:r w:rsidRPr="00B57866">
        <w:rPr>
          <w:color w:val="000000" w:themeColor="text1"/>
          <w:sz w:val="18"/>
          <w:szCs w:val="20"/>
        </w:rPr>
        <w:t xml:space="preserve">Tipo estructura: RDA  </w:t>
      </w:r>
      <w:proofErr w:type="gramStart"/>
      <w:r w:rsidRPr="00B57866">
        <w:rPr>
          <w:color w:val="000000" w:themeColor="text1"/>
          <w:sz w:val="18"/>
          <w:szCs w:val="20"/>
        </w:rPr>
        <w:t xml:space="preserve">   (</w:t>
      </w:r>
      <w:proofErr w:type="gramEnd"/>
      <w:r w:rsidRPr="00B57866">
        <w:rPr>
          <w:color w:val="000000" w:themeColor="text1"/>
          <w:sz w:val="18"/>
          <w:szCs w:val="20"/>
        </w:rPr>
        <w:t>Resumen documentos autorizados)</w:t>
      </w:r>
    </w:p>
    <w:p w14:paraId="20D65A74" w14:textId="566EEB51" w:rsidR="00B50F29" w:rsidRPr="00B57866" w:rsidRDefault="00B50F29" w:rsidP="00B50F29">
      <w:pPr>
        <w:rPr>
          <w:color w:val="000000" w:themeColor="text1"/>
          <w:sz w:val="18"/>
          <w:szCs w:val="20"/>
        </w:rPr>
      </w:pPr>
      <w:r w:rsidRPr="00B57866">
        <w:rPr>
          <w:color w:val="000000" w:themeColor="text1"/>
          <w:sz w:val="18"/>
          <w:szCs w:val="20"/>
        </w:rPr>
        <w:t xml:space="preserve">Periodo: debe considerarse el formato: </w:t>
      </w:r>
      <w:proofErr w:type="spellStart"/>
      <w:r w:rsidRPr="00B57866">
        <w:rPr>
          <w:color w:val="000000" w:themeColor="text1"/>
          <w:sz w:val="18"/>
          <w:szCs w:val="20"/>
        </w:rPr>
        <w:t>aaaamm</w:t>
      </w:r>
      <w:proofErr w:type="spellEnd"/>
    </w:p>
    <w:p w14:paraId="5A58D062" w14:textId="77777777" w:rsidR="00B50F29" w:rsidRPr="00B57866" w:rsidRDefault="00B50F29" w:rsidP="00B50F29">
      <w:pPr>
        <w:rPr>
          <w:color w:val="000000" w:themeColor="text1"/>
          <w:sz w:val="18"/>
          <w:szCs w:val="20"/>
        </w:rPr>
      </w:pPr>
      <w:r w:rsidRPr="00B57866">
        <w:rPr>
          <w:color w:val="000000" w:themeColor="text1"/>
          <w:sz w:val="18"/>
          <w:szCs w:val="20"/>
        </w:rPr>
        <w:t>Correlativo: corresponde al número de envío del resumen, el cual puede ser desde el 01 al 99.</w:t>
      </w:r>
    </w:p>
    <w:p w14:paraId="1C3F1AF1" w14:textId="77777777" w:rsidR="00B50F29" w:rsidRPr="00B57866" w:rsidRDefault="00B50F29" w:rsidP="00B50F29">
      <w:pPr>
        <w:rPr>
          <w:color w:val="000000" w:themeColor="text1"/>
          <w:sz w:val="18"/>
          <w:szCs w:val="20"/>
        </w:rPr>
      </w:pPr>
    </w:p>
    <w:p w14:paraId="5AC91EED" w14:textId="75C5FFDD" w:rsidR="00817A4C" w:rsidRPr="00B57866" w:rsidRDefault="00B50F29" w:rsidP="00817A4C">
      <w:pPr>
        <w:rPr>
          <w:color w:val="000000" w:themeColor="text1"/>
        </w:rPr>
      </w:pPr>
      <w:r w:rsidRPr="00B57866">
        <w:rPr>
          <w:color w:val="000000" w:themeColor="text1"/>
          <w:sz w:val="18"/>
          <w:szCs w:val="20"/>
        </w:rPr>
        <w:t xml:space="preserve">El archivo se debe generar en formato de texto y comprimido en formato ZIP con el mismo nombre, con la estructura que se indica y cuyos campos deben estar separados por el </w:t>
      </w:r>
      <w:r w:rsidR="00D0105B" w:rsidRPr="00B57866">
        <w:rPr>
          <w:color w:val="000000" w:themeColor="text1"/>
          <w:sz w:val="18"/>
          <w:szCs w:val="20"/>
        </w:rPr>
        <w:t>carácter</w:t>
      </w:r>
      <w:r w:rsidRPr="00B57866">
        <w:rPr>
          <w:color w:val="000000" w:themeColor="text1"/>
          <w:sz w:val="18"/>
          <w:szCs w:val="20"/>
        </w:rPr>
        <w:t xml:space="preserve"> "|" (conocido como pipe o palote).</w:t>
      </w:r>
    </w:p>
    <w:p w14:paraId="511A6347" w14:textId="77777777" w:rsidR="00817A4C" w:rsidRPr="00B57866" w:rsidRDefault="00817A4C" w:rsidP="00817A4C">
      <w:pPr>
        <w:rPr>
          <w:color w:val="000000" w:themeColor="text1"/>
        </w:rPr>
      </w:pPr>
    </w:p>
    <w:p w14:paraId="15F3D5D1" w14:textId="4F4CEA40" w:rsidR="00663AE3" w:rsidRPr="00B57866" w:rsidRDefault="00663AE3" w:rsidP="00663AE3">
      <w:pPr>
        <w:rPr>
          <w:rFonts w:cs="Arial"/>
          <w:color w:val="000000" w:themeColor="text1"/>
          <w:sz w:val="18"/>
          <w:szCs w:val="18"/>
        </w:rPr>
      </w:pPr>
      <w:r w:rsidRPr="00B57866">
        <w:rPr>
          <w:rFonts w:cs="Arial"/>
          <w:color w:val="000000" w:themeColor="text1"/>
          <w:sz w:val="18"/>
          <w:szCs w:val="18"/>
        </w:rPr>
        <w:t>Tratándose de operaciones documentadas con el documento autorizado tipo 44 se debe registrar de manera individual las operaciones de un día según serie del comprobante</w:t>
      </w:r>
      <w:r w:rsidR="003937CC" w:rsidRPr="00B57866">
        <w:rPr>
          <w:rFonts w:cs="Arial"/>
          <w:color w:val="000000" w:themeColor="text1"/>
          <w:sz w:val="18"/>
          <w:szCs w:val="18"/>
        </w:rPr>
        <w:t>,</w:t>
      </w:r>
      <w:r w:rsidRPr="00B57866">
        <w:rPr>
          <w:rFonts w:cs="Arial"/>
          <w:color w:val="000000" w:themeColor="text1"/>
          <w:sz w:val="18"/>
          <w:szCs w:val="18"/>
        </w:rPr>
        <w:t xml:space="preserve"> tipo de juego de azar o apuesta.</w:t>
      </w:r>
    </w:p>
    <w:p w14:paraId="3D08CED7" w14:textId="77777777" w:rsidR="00663AE3" w:rsidRPr="00B57866" w:rsidRDefault="00663AE3" w:rsidP="00817A4C">
      <w:pPr>
        <w:rPr>
          <w:color w:val="000000" w:themeColor="text1"/>
        </w:rPr>
      </w:pPr>
    </w:p>
    <w:p w14:paraId="4C23A395" w14:textId="77777777" w:rsidR="00BA4E30" w:rsidRPr="00B57866" w:rsidRDefault="00BA4E30" w:rsidP="00817A4C">
      <w:pPr>
        <w:rPr>
          <w:color w:val="000000" w:themeColor="text1"/>
        </w:rPr>
      </w:pPr>
    </w:p>
    <w:sectPr w:rsidR="00BA4E30" w:rsidRPr="00B57866" w:rsidSect="002D151A">
      <w:pgSz w:w="11906" w:h="16838" w:code="9"/>
      <w:pgMar w:top="1418" w:right="1701" w:bottom="1418"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Arial Nova">
    <w:altName w:val="Arial Nova"/>
    <w:charset w:val="00"/>
    <w:family w:val="swiss"/>
    <w:pitch w:val="variable"/>
    <w:sig w:usb0="0000028F" w:usb1="00000002"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071A2"/>
    <w:multiLevelType w:val="multilevel"/>
    <w:tmpl w:val="7B587930"/>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1002"/>
        </w:tabs>
        <w:ind w:left="1002"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562C168A"/>
    <w:multiLevelType w:val="hybridMultilevel"/>
    <w:tmpl w:val="BA70D14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6CC03DC5"/>
    <w:multiLevelType w:val="hybridMultilevel"/>
    <w:tmpl w:val="5D18B416"/>
    <w:lvl w:ilvl="0" w:tplc="355A3176">
      <w:start w:val="2014"/>
      <w:numFmt w:val="bullet"/>
      <w:pStyle w:val="VietasGuin"/>
      <w:lvlText w:val="-"/>
      <w:lvlJc w:val="left"/>
      <w:pPr>
        <w:ind w:left="720" w:hanging="360"/>
      </w:pPr>
      <w:rPr>
        <w:rFonts w:ascii="Arial" w:eastAsia="Arial Unicode MS" w:hAnsi="Arial" w:cs="Arial"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2"/>
  </w:num>
  <w:num w:numId="2">
    <w:abstractNumId w:val="0"/>
  </w:num>
  <w:num w:numId="3">
    <w:abstractNumId w:val="0"/>
  </w:num>
  <w:num w:numId="4">
    <w:abstractNumId w:val="0"/>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FE1"/>
    <w:rsid w:val="00005CDD"/>
    <w:rsid w:val="0000652E"/>
    <w:rsid w:val="00013D55"/>
    <w:rsid w:val="00026C69"/>
    <w:rsid w:val="000344B8"/>
    <w:rsid w:val="00037D5C"/>
    <w:rsid w:val="000448CE"/>
    <w:rsid w:val="000547A6"/>
    <w:rsid w:val="000639BF"/>
    <w:rsid w:val="00063C14"/>
    <w:rsid w:val="0006531B"/>
    <w:rsid w:val="00072D2A"/>
    <w:rsid w:val="00076D2C"/>
    <w:rsid w:val="00085461"/>
    <w:rsid w:val="00085832"/>
    <w:rsid w:val="000A7C55"/>
    <w:rsid w:val="000D05DF"/>
    <w:rsid w:val="000D6519"/>
    <w:rsid w:val="000D69C5"/>
    <w:rsid w:val="00106A12"/>
    <w:rsid w:val="001077C5"/>
    <w:rsid w:val="001078FB"/>
    <w:rsid w:val="001168D5"/>
    <w:rsid w:val="001239F3"/>
    <w:rsid w:val="00140CB5"/>
    <w:rsid w:val="00144F41"/>
    <w:rsid w:val="001537E4"/>
    <w:rsid w:val="00160617"/>
    <w:rsid w:val="00165CF7"/>
    <w:rsid w:val="00173E2D"/>
    <w:rsid w:val="0018070B"/>
    <w:rsid w:val="00181F3B"/>
    <w:rsid w:val="00184E58"/>
    <w:rsid w:val="00193814"/>
    <w:rsid w:val="0019531C"/>
    <w:rsid w:val="0019608A"/>
    <w:rsid w:val="001A6BD1"/>
    <w:rsid w:val="001B1EBF"/>
    <w:rsid w:val="001C0C51"/>
    <w:rsid w:val="001C0E60"/>
    <w:rsid w:val="001C1F14"/>
    <w:rsid w:val="001C69B5"/>
    <w:rsid w:val="001D107D"/>
    <w:rsid w:val="001D5D77"/>
    <w:rsid w:val="001D6F5B"/>
    <w:rsid w:val="001E441A"/>
    <w:rsid w:val="001F0168"/>
    <w:rsid w:val="002049C9"/>
    <w:rsid w:val="002126EE"/>
    <w:rsid w:val="00215410"/>
    <w:rsid w:val="00217002"/>
    <w:rsid w:val="00227261"/>
    <w:rsid w:val="002334E1"/>
    <w:rsid w:val="002346A7"/>
    <w:rsid w:val="002519C5"/>
    <w:rsid w:val="0026067F"/>
    <w:rsid w:val="002742D0"/>
    <w:rsid w:val="00276B86"/>
    <w:rsid w:val="0028199D"/>
    <w:rsid w:val="00283827"/>
    <w:rsid w:val="00284B6B"/>
    <w:rsid w:val="002941BC"/>
    <w:rsid w:val="00295DCE"/>
    <w:rsid w:val="002B025C"/>
    <w:rsid w:val="002B027D"/>
    <w:rsid w:val="002B2BF6"/>
    <w:rsid w:val="002B3BC9"/>
    <w:rsid w:val="002B3E54"/>
    <w:rsid w:val="002B71CC"/>
    <w:rsid w:val="002C7174"/>
    <w:rsid w:val="002C7B00"/>
    <w:rsid w:val="002D151A"/>
    <w:rsid w:val="002D415C"/>
    <w:rsid w:val="002D61F5"/>
    <w:rsid w:val="002E13B9"/>
    <w:rsid w:val="002E1912"/>
    <w:rsid w:val="002E19E4"/>
    <w:rsid w:val="002E3E10"/>
    <w:rsid w:val="002E5EE4"/>
    <w:rsid w:val="00301F51"/>
    <w:rsid w:val="0030349A"/>
    <w:rsid w:val="0031001D"/>
    <w:rsid w:val="00317C90"/>
    <w:rsid w:val="00320DA3"/>
    <w:rsid w:val="00322CD1"/>
    <w:rsid w:val="00326B9C"/>
    <w:rsid w:val="003351AF"/>
    <w:rsid w:val="003360F6"/>
    <w:rsid w:val="00336DAF"/>
    <w:rsid w:val="00337057"/>
    <w:rsid w:val="00340E33"/>
    <w:rsid w:val="0034192B"/>
    <w:rsid w:val="00343E30"/>
    <w:rsid w:val="00346342"/>
    <w:rsid w:val="003666AB"/>
    <w:rsid w:val="00374D4C"/>
    <w:rsid w:val="00374DFD"/>
    <w:rsid w:val="00376E85"/>
    <w:rsid w:val="00380778"/>
    <w:rsid w:val="00386225"/>
    <w:rsid w:val="003915EC"/>
    <w:rsid w:val="00393591"/>
    <w:rsid w:val="003937CC"/>
    <w:rsid w:val="003964ED"/>
    <w:rsid w:val="003966C1"/>
    <w:rsid w:val="003A311F"/>
    <w:rsid w:val="003A32B7"/>
    <w:rsid w:val="003A390C"/>
    <w:rsid w:val="003A6EB1"/>
    <w:rsid w:val="003C2A3A"/>
    <w:rsid w:val="003C4AE2"/>
    <w:rsid w:val="003F3EFE"/>
    <w:rsid w:val="003F469D"/>
    <w:rsid w:val="003F53DF"/>
    <w:rsid w:val="003F7AED"/>
    <w:rsid w:val="004003D5"/>
    <w:rsid w:val="004022D4"/>
    <w:rsid w:val="00423222"/>
    <w:rsid w:val="00433E9E"/>
    <w:rsid w:val="0043494E"/>
    <w:rsid w:val="00434E10"/>
    <w:rsid w:val="00442DF8"/>
    <w:rsid w:val="00443C80"/>
    <w:rsid w:val="00451E6E"/>
    <w:rsid w:val="004610EC"/>
    <w:rsid w:val="0046392F"/>
    <w:rsid w:val="00473632"/>
    <w:rsid w:val="0047666C"/>
    <w:rsid w:val="0047697E"/>
    <w:rsid w:val="00487DF5"/>
    <w:rsid w:val="00492C09"/>
    <w:rsid w:val="004A07C5"/>
    <w:rsid w:val="004A2D2C"/>
    <w:rsid w:val="004B07C7"/>
    <w:rsid w:val="004C143F"/>
    <w:rsid w:val="004E4059"/>
    <w:rsid w:val="00500027"/>
    <w:rsid w:val="00505B8F"/>
    <w:rsid w:val="0051491F"/>
    <w:rsid w:val="005217D9"/>
    <w:rsid w:val="005261DF"/>
    <w:rsid w:val="005413C8"/>
    <w:rsid w:val="00544848"/>
    <w:rsid w:val="005465AE"/>
    <w:rsid w:val="00550340"/>
    <w:rsid w:val="005631D3"/>
    <w:rsid w:val="00565265"/>
    <w:rsid w:val="00576232"/>
    <w:rsid w:val="00583E63"/>
    <w:rsid w:val="00587F63"/>
    <w:rsid w:val="00593EF4"/>
    <w:rsid w:val="005969FF"/>
    <w:rsid w:val="005A0F58"/>
    <w:rsid w:val="005B37D4"/>
    <w:rsid w:val="005B414C"/>
    <w:rsid w:val="005B7195"/>
    <w:rsid w:val="005C1C3A"/>
    <w:rsid w:val="005C3826"/>
    <w:rsid w:val="005C448A"/>
    <w:rsid w:val="005E69F7"/>
    <w:rsid w:val="005F77E5"/>
    <w:rsid w:val="00600A36"/>
    <w:rsid w:val="00601D6A"/>
    <w:rsid w:val="00613175"/>
    <w:rsid w:val="006137AF"/>
    <w:rsid w:val="006226AA"/>
    <w:rsid w:val="0062355E"/>
    <w:rsid w:val="00626E98"/>
    <w:rsid w:val="0062711C"/>
    <w:rsid w:val="00640FD5"/>
    <w:rsid w:val="00643B4F"/>
    <w:rsid w:val="00644CDF"/>
    <w:rsid w:val="00645E51"/>
    <w:rsid w:val="00647925"/>
    <w:rsid w:val="00652A1D"/>
    <w:rsid w:val="00654896"/>
    <w:rsid w:val="00656DF2"/>
    <w:rsid w:val="00661B09"/>
    <w:rsid w:val="00661F7A"/>
    <w:rsid w:val="00663AE3"/>
    <w:rsid w:val="00671D86"/>
    <w:rsid w:val="00671FB4"/>
    <w:rsid w:val="00672118"/>
    <w:rsid w:val="006A4B2F"/>
    <w:rsid w:val="006B045E"/>
    <w:rsid w:val="006C4904"/>
    <w:rsid w:val="006C5D96"/>
    <w:rsid w:val="006D175B"/>
    <w:rsid w:val="006D7529"/>
    <w:rsid w:val="006E0453"/>
    <w:rsid w:val="006E5A40"/>
    <w:rsid w:val="006E6D3A"/>
    <w:rsid w:val="006E7A5A"/>
    <w:rsid w:val="006F4D0B"/>
    <w:rsid w:val="0070031B"/>
    <w:rsid w:val="00711391"/>
    <w:rsid w:val="00712D4F"/>
    <w:rsid w:val="00715B78"/>
    <w:rsid w:val="00720740"/>
    <w:rsid w:val="00725170"/>
    <w:rsid w:val="00725990"/>
    <w:rsid w:val="0072625C"/>
    <w:rsid w:val="00746808"/>
    <w:rsid w:val="007510B9"/>
    <w:rsid w:val="00754295"/>
    <w:rsid w:val="007637E4"/>
    <w:rsid w:val="00766B1E"/>
    <w:rsid w:val="00770E19"/>
    <w:rsid w:val="00777D0E"/>
    <w:rsid w:val="00783C38"/>
    <w:rsid w:val="00791D49"/>
    <w:rsid w:val="007A1385"/>
    <w:rsid w:val="007A32E7"/>
    <w:rsid w:val="007B6213"/>
    <w:rsid w:val="007C3A54"/>
    <w:rsid w:val="007C5B26"/>
    <w:rsid w:val="007D1929"/>
    <w:rsid w:val="007D47C1"/>
    <w:rsid w:val="007D7490"/>
    <w:rsid w:val="007E1474"/>
    <w:rsid w:val="007F4095"/>
    <w:rsid w:val="00806DE2"/>
    <w:rsid w:val="00811B60"/>
    <w:rsid w:val="00817124"/>
    <w:rsid w:val="00817A4C"/>
    <w:rsid w:val="00817B00"/>
    <w:rsid w:val="0082082D"/>
    <w:rsid w:val="00841A10"/>
    <w:rsid w:val="008432D5"/>
    <w:rsid w:val="00846AD3"/>
    <w:rsid w:val="0085287F"/>
    <w:rsid w:val="008548AB"/>
    <w:rsid w:val="00860D78"/>
    <w:rsid w:val="00865D88"/>
    <w:rsid w:val="0086620A"/>
    <w:rsid w:val="0089136C"/>
    <w:rsid w:val="008925AB"/>
    <w:rsid w:val="008925B7"/>
    <w:rsid w:val="008B0B92"/>
    <w:rsid w:val="008B48D6"/>
    <w:rsid w:val="008B56AE"/>
    <w:rsid w:val="008C106E"/>
    <w:rsid w:val="008C1A28"/>
    <w:rsid w:val="008C21A2"/>
    <w:rsid w:val="008D36D8"/>
    <w:rsid w:val="008E5D65"/>
    <w:rsid w:val="008E6255"/>
    <w:rsid w:val="009025A6"/>
    <w:rsid w:val="00903335"/>
    <w:rsid w:val="00907429"/>
    <w:rsid w:val="009143E9"/>
    <w:rsid w:val="009149EA"/>
    <w:rsid w:val="0091668F"/>
    <w:rsid w:val="00917DBB"/>
    <w:rsid w:val="009302F2"/>
    <w:rsid w:val="00931796"/>
    <w:rsid w:val="00943DA7"/>
    <w:rsid w:val="0094728C"/>
    <w:rsid w:val="00950648"/>
    <w:rsid w:val="009545EC"/>
    <w:rsid w:val="00954DAD"/>
    <w:rsid w:val="00962E47"/>
    <w:rsid w:val="00967825"/>
    <w:rsid w:val="00973B99"/>
    <w:rsid w:val="00980335"/>
    <w:rsid w:val="00980B3A"/>
    <w:rsid w:val="00985328"/>
    <w:rsid w:val="00992004"/>
    <w:rsid w:val="0099481C"/>
    <w:rsid w:val="00996BDF"/>
    <w:rsid w:val="009B343E"/>
    <w:rsid w:val="009B3877"/>
    <w:rsid w:val="009C08F6"/>
    <w:rsid w:val="009C3DBC"/>
    <w:rsid w:val="009D01AD"/>
    <w:rsid w:val="009D2723"/>
    <w:rsid w:val="009E0503"/>
    <w:rsid w:val="009E731E"/>
    <w:rsid w:val="009F5FB5"/>
    <w:rsid w:val="00A01AD2"/>
    <w:rsid w:val="00A06E09"/>
    <w:rsid w:val="00A13B22"/>
    <w:rsid w:val="00A306F7"/>
    <w:rsid w:val="00A32E81"/>
    <w:rsid w:val="00A33B61"/>
    <w:rsid w:val="00A41BCC"/>
    <w:rsid w:val="00A45D7C"/>
    <w:rsid w:val="00A578B4"/>
    <w:rsid w:val="00A62731"/>
    <w:rsid w:val="00A74E68"/>
    <w:rsid w:val="00A75881"/>
    <w:rsid w:val="00A77489"/>
    <w:rsid w:val="00A828D4"/>
    <w:rsid w:val="00A87C05"/>
    <w:rsid w:val="00AA6675"/>
    <w:rsid w:val="00AA6ABE"/>
    <w:rsid w:val="00AD217E"/>
    <w:rsid w:val="00AD5FF9"/>
    <w:rsid w:val="00AE2FF3"/>
    <w:rsid w:val="00AF2464"/>
    <w:rsid w:val="00AF2B0B"/>
    <w:rsid w:val="00AF3905"/>
    <w:rsid w:val="00AF4029"/>
    <w:rsid w:val="00B0142F"/>
    <w:rsid w:val="00B068FE"/>
    <w:rsid w:val="00B1406B"/>
    <w:rsid w:val="00B21378"/>
    <w:rsid w:val="00B21FE1"/>
    <w:rsid w:val="00B26AE8"/>
    <w:rsid w:val="00B43AB8"/>
    <w:rsid w:val="00B43AF5"/>
    <w:rsid w:val="00B46C78"/>
    <w:rsid w:val="00B50F29"/>
    <w:rsid w:val="00B52A32"/>
    <w:rsid w:val="00B54F26"/>
    <w:rsid w:val="00B57866"/>
    <w:rsid w:val="00B818D1"/>
    <w:rsid w:val="00B92314"/>
    <w:rsid w:val="00BA4E30"/>
    <w:rsid w:val="00BA719E"/>
    <w:rsid w:val="00BB3886"/>
    <w:rsid w:val="00BB4289"/>
    <w:rsid w:val="00BD03D3"/>
    <w:rsid w:val="00BD47B0"/>
    <w:rsid w:val="00BE254A"/>
    <w:rsid w:val="00BF0EFB"/>
    <w:rsid w:val="00C00D14"/>
    <w:rsid w:val="00C06060"/>
    <w:rsid w:val="00C06FDD"/>
    <w:rsid w:val="00C14937"/>
    <w:rsid w:val="00C4059B"/>
    <w:rsid w:val="00C40C50"/>
    <w:rsid w:val="00C549D9"/>
    <w:rsid w:val="00C61997"/>
    <w:rsid w:val="00C72FD7"/>
    <w:rsid w:val="00C85DEF"/>
    <w:rsid w:val="00C95E90"/>
    <w:rsid w:val="00CB2DF3"/>
    <w:rsid w:val="00CB4AAE"/>
    <w:rsid w:val="00CB5312"/>
    <w:rsid w:val="00CC09C2"/>
    <w:rsid w:val="00CD1A5B"/>
    <w:rsid w:val="00CD6D1A"/>
    <w:rsid w:val="00CE332A"/>
    <w:rsid w:val="00D0105B"/>
    <w:rsid w:val="00D04D8A"/>
    <w:rsid w:val="00D0627E"/>
    <w:rsid w:val="00D108A0"/>
    <w:rsid w:val="00D11C44"/>
    <w:rsid w:val="00D222E7"/>
    <w:rsid w:val="00D27985"/>
    <w:rsid w:val="00D27A0B"/>
    <w:rsid w:val="00D27D94"/>
    <w:rsid w:val="00D31683"/>
    <w:rsid w:val="00D56B73"/>
    <w:rsid w:val="00D61538"/>
    <w:rsid w:val="00D6739D"/>
    <w:rsid w:val="00D72B22"/>
    <w:rsid w:val="00D93918"/>
    <w:rsid w:val="00D93976"/>
    <w:rsid w:val="00DA08F9"/>
    <w:rsid w:val="00DA3DD4"/>
    <w:rsid w:val="00DA7799"/>
    <w:rsid w:val="00DC0CB0"/>
    <w:rsid w:val="00DC1D3C"/>
    <w:rsid w:val="00DC2AE1"/>
    <w:rsid w:val="00DC3C18"/>
    <w:rsid w:val="00DC6248"/>
    <w:rsid w:val="00DD3413"/>
    <w:rsid w:val="00DE46E3"/>
    <w:rsid w:val="00DF0B39"/>
    <w:rsid w:val="00DF1E21"/>
    <w:rsid w:val="00DF30FD"/>
    <w:rsid w:val="00DF6A7D"/>
    <w:rsid w:val="00E01D66"/>
    <w:rsid w:val="00E05A9F"/>
    <w:rsid w:val="00E075CE"/>
    <w:rsid w:val="00E11EE2"/>
    <w:rsid w:val="00E212D7"/>
    <w:rsid w:val="00E25F05"/>
    <w:rsid w:val="00E361F7"/>
    <w:rsid w:val="00E37199"/>
    <w:rsid w:val="00E52214"/>
    <w:rsid w:val="00E56586"/>
    <w:rsid w:val="00E61C3C"/>
    <w:rsid w:val="00E65CE9"/>
    <w:rsid w:val="00E80BF4"/>
    <w:rsid w:val="00E85CE3"/>
    <w:rsid w:val="00E87827"/>
    <w:rsid w:val="00E90F0D"/>
    <w:rsid w:val="00E96363"/>
    <w:rsid w:val="00E96EB3"/>
    <w:rsid w:val="00EA7BEE"/>
    <w:rsid w:val="00EB3623"/>
    <w:rsid w:val="00EC3982"/>
    <w:rsid w:val="00ED10EC"/>
    <w:rsid w:val="00ED2F92"/>
    <w:rsid w:val="00EE38E0"/>
    <w:rsid w:val="00EE3A67"/>
    <w:rsid w:val="00EE55F9"/>
    <w:rsid w:val="00EE6C47"/>
    <w:rsid w:val="00EF2381"/>
    <w:rsid w:val="00EF5133"/>
    <w:rsid w:val="00F04169"/>
    <w:rsid w:val="00F16D50"/>
    <w:rsid w:val="00F17792"/>
    <w:rsid w:val="00F2263D"/>
    <w:rsid w:val="00F272D0"/>
    <w:rsid w:val="00F4498C"/>
    <w:rsid w:val="00F46C4F"/>
    <w:rsid w:val="00F554BB"/>
    <w:rsid w:val="00F64F4A"/>
    <w:rsid w:val="00F67CA8"/>
    <w:rsid w:val="00F82166"/>
    <w:rsid w:val="00F83C70"/>
    <w:rsid w:val="00F93F3D"/>
    <w:rsid w:val="00FA3B45"/>
    <w:rsid w:val="00FA4D8B"/>
    <w:rsid w:val="00FB0CA9"/>
    <w:rsid w:val="00FB44E1"/>
    <w:rsid w:val="00FB4793"/>
    <w:rsid w:val="00FB5DE9"/>
    <w:rsid w:val="00FC4DEA"/>
    <w:rsid w:val="00FD10AC"/>
    <w:rsid w:val="00FE30EF"/>
    <w:rsid w:val="00FE607E"/>
    <w:rsid w:val="00FF0A11"/>
    <w:rsid w:val="00FF1126"/>
    <w:rsid w:val="00FF3B83"/>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AEEEE"/>
  <w15:chartTrackingRefBased/>
  <w15:docId w15:val="{5394E563-4490-4D2A-BE72-DD8379E2C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P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0FD"/>
    <w:pPr>
      <w:spacing w:after="0" w:line="240" w:lineRule="auto"/>
      <w:jc w:val="both"/>
    </w:pPr>
    <w:rPr>
      <w:rFonts w:ascii="Arial" w:eastAsia="Times New Roman" w:hAnsi="Arial" w:cs="Times New Roman"/>
      <w:kern w:val="0"/>
      <w:szCs w:val="24"/>
      <w:lang w:val="es-ES" w:eastAsia="es-ES"/>
      <w14:ligatures w14:val="none"/>
    </w:rPr>
  </w:style>
  <w:style w:type="paragraph" w:styleId="Ttulo1">
    <w:name w:val="heading 1"/>
    <w:basedOn w:val="Normal"/>
    <w:next w:val="Normal"/>
    <w:link w:val="Ttulo1Car"/>
    <w:autoRedefine/>
    <w:qFormat/>
    <w:rsid w:val="008432D5"/>
    <w:pPr>
      <w:keepNext/>
      <w:numPr>
        <w:numId w:val="5"/>
      </w:numPr>
      <w:outlineLvl w:val="0"/>
    </w:pPr>
    <w:rPr>
      <w:rFonts w:ascii="Arial Nova" w:hAnsi="Arial Nova" w:cs="Arial"/>
      <w:b/>
      <w:bCs/>
      <w:kern w:val="2"/>
      <w:sz w:val="24"/>
      <w:lang w:val="es-419"/>
      <w14:ligatures w14:val="standardContextual"/>
    </w:rPr>
  </w:style>
  <w:style w:type="paragraph" w:styleId="Ttulo2">
    <w:name w:val="heading 2"/>
    <w:basedOn w:val="Normal"/>
    <w:link w:val="Ttulo2Car"/>
    <w:qFormat/>
    <w:rsid w:val="008432D5"/>
    <w:pPr>
      <w:numPr>
        <w:ilvl w:val="1"/>
        <w:numId w:val="5"/>
      </w:numPr>
      <w:spacing w:before="240" w:after="120"/>
      <w:outlineLvl w:val="1"/>
    </w:pPr>
    <w:rPr>
      <w:rFonts w:ascii="Arial Nova" w:eastAsia="Arial Unicode MS" w:hAnsi="Arial Nova" w:cs="Arial"/>
      <w:b/>
      <w:bCs/>
      <w:kern w:val="22"/>
      <w:sz w:val="24"/>
      <w:szCs w:val="28"/>
      <w:lang w:val="es-419"/>
      <w14:ligatures w14:val="standardContextual"/>
    </w:rPr>
  </w:style>
  <w:style w:type="paragraph" w:styleId="Ttulo3">
    <w:name w:val="heading 3"/>
    <w:basedOn w:val="Normal"/>
    <w:next w:val="Normal"/>
    <w:link w:val="Ttulo3Car"/>
    <w:qFormat/>
    <w:rsid w:val="008432D5"/>
    <w:pPr>
      <w:numPr>
        <w:ilvl w:val="2"/>
        <w:numId w:val="5"/>
      </w:numPr>
      <w:outlineLvl w:val="2"/>
    </w:pPr>
    <w:rPr>
      <w:rFonts w:ascii="Arial Nova" w:eastAsia="Arial Unicode MS" w:hAnsi="Arial Nova" w:cs="Arial"/>
      <w:b/>
      <w:bCs/>
      <w:kern w:val="2"/>
      <w:sz w:val="24"/>
      <w:lang w:val="es-419"/>
      <w14:ligatures w14:val="standardContextual"/>
    </w:rPr>
  </w:style>
  <w:style w:type="paragraph" w:styleId="Ttulo4">
    <w:name w:val="heading 4"/>
    <w:basedOn w:val="Normal"/>
    <w:next w:val="Normal"/>
    <w:link w:val="Ttulo4Car"/>
    <w:autoRedefine/>
    <w:qFormat/>
    <w:rsid w:val="008432D5"/>
    <w:pPr>
      <w:keepNext/>
      <w:numPr>
        <w:ilvl w:val="3"/>
        <w:numId w:val="5"/>
      </w:numPr>
      <w:outlineLvl w:val="3"/>
    </w:pPr>
    <w:rPr>
      <w:rFonts w:ascii="Arial Nova" w:hAnsi="Arial Nova" w:cs="Arial"/>
      <w:b/>
      <w:bCs/>
      <w:iCs/>
      <w:kern w:val="2"/>
      <w:sz w:val="24"/>
      <w:szCs w:val="20"/>
      <w:lang w:val="es-419"/>
      <w14:ligatures w14:val="standardContextual"/>
    </w:rPr>
  </w:style>
  <w:style w:type="paragraph" w:styleId="Ttulo5">
    <w:name w:val="heading 5"/>
    <w:basedOn w:val="Normal"/>
    <w:next w:val="Normal"/>
    <w:link w:val="Ttulo5Car"/>
    <w:qFormat/>
    <w:rsid w:val="008432D5"/>
    <w:pPr>
      <w:keepNext/>
      <w:ind w:left="576"/>
      <w:jc w:val="center"/>
      <w:outlineLvl w:val="4"/>
    </w:pPr>
    <w:rPr>
      <w:rFonts w:ascii="Arial Nova" w:hAnsi="Arial Nova" w:cs="Arial"/>
      <w:b/>
      <w:bCs/>
      <w:kern w:val="2"/>
      <w:sz w:val="24"/>
      <w:szCs w:val="20"/>
      <w:lang w:val="es-419"/>
      <w14:ligatures w14:val="standardContextual"/>
    </w:rPr>
  </w:style>
  <w:style w:type="paragraph" w:styleId="Ttulo6">
    <w:name w:val="heading 6"/>
    <w:basedOn w:val="Normal"/>
    <w:next w:val="Normal"/>
    <w:link w:val="Ttulo6Car"/>
    <w:qFormat/>
    <w:rsid w:val="008432D5"/>
    <w:pPr>
      <w:keepNext/>
      <w:ind w:left="576"/>
      <w:jc w:val="center"/>
      <w:outlineLvl w:val="5"/>
    </w:pPr>
    <w:rPr>
      <w:rFonts w:ascii="Arial Nova" w:hAnsi="Arial Nova" w:cs="Arial"/>
      <w:b/>
      <w:bCs/>
      <w:kern w:val="2"/>
      <w:sz w:val="24"/>
      <w:szCs w:val="20"/>
      <w:lang w:val="es-419"/>
      <w14:ligatures w14:val="standardContextual"/>
    </w:rPr>
  </w:style>
  <w:style w:type="paragraph" w:styleId="Ttulo7">
    <w:name w:val="heading 7"/>
    <w:basedOn w:val="Normal"/>
    <w:next w:val="Normal"/>
    <w:link w:val="Ttulo7Car"/>
    <w:qFormat/>
    <w:rsid w:val="008432D5"/>
    <w:pPr>
      <w:keepNext/>
      <w:ind w:left="720"/>
      <w:jc w:val="center"/>
      <w:outlineLvl w:val="6"/>
    </w:pPr>
    <w:rPr>
      <w:rFonts w:ascii="Arial Nova" w:hAnsi="Arial Nova" w:cs="Arial"/>
      <w:b/>
      <w:bCs/>
      <w:kern w:val="2"/>
      <w:sz w:val="24"/>
      <w:szCs w:val="20"/>
      <w:lang w:val="es-419"/>
      <w14:ligatures w14:val="standardContextual"/>
    </w:rPr>
  </w:style>
  <w:style w:type="paragraph" w:styleId="Ttulo8">
    <w:name w:val="heading 8"/>
    <w:basedOn w:val="Normal"/>
    <w:next w:val="Normal"/>
    <w:link w:val="Ttulo8Car"/>
    <w:qFormat/>
    <w:rsid w:val="008432D5"/>
    <w:pPr>
      <w:keepNext/>
      <w:ind w:left="576"/>
      <w:outlineLvl w:val="7"/>
    </w:pPr>
    <w:rPr>
      <w:rFonts w:ascii="Arial Nova" w:hAnsi="Arial Nova" w:cs="Arial"/>
      <w:b/>
      <w:bCs/>
      <w:kern w:val="2"/>
      <w:sz w:val="20"/>
      <w:lang w:val="es-419"/>
      <w14:ligatures w14:val="standardContextual"/>
    </w:rPr>
  </w:style>
  <w:style w:type="paragraph" w:styleId="Ttulo9">
    <w:name w:val="heading 9"/>
    <w:basedOn w:val="Normal"/>
    <w:next w:val="Normal"/>
    <w:link w:val="Ttulo9Car"/>
    <w:qFormat/>
    <w:rsid w:val="008432D5"/>
    <w:pPr>
      <w:spacing w:before="240" w:after="60"/>
      <w:ind w:left="576"/>
      <w:outlineLvl w:val="8"/>
    </w:pPr>
    <w:rPr>
      <w:rFonts w:ascii="Arial Nova" w:hAnsi="Arial Nova" w:cs="Arial"/>
      <w:b/>
      <w:i/>
      <w:kern w:val="2"/>
      <w:sz w:val="18"/>
      <w:szCs w:val="20"/>
      <w:lang w:val="fr-FR"/>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VietasGuin">
    <w:name w:val="Viñetas Guión"/>
    <w:basedOn w:val="Prrafodelista"/>
    <w:link w:val="VietasGuinCar"/>
    <w:qFormat/>
    <w:rsid w:val="008432D5"/>
    <w:pPr>
      <w:numPr>
        <w:numId w:val="6"/>
      </w:numPr>
    </w:pPr>
    <w:rPr>
      <w:rFonts w:eastAsia="Times New Roman" w:cs="Times New Roman"/>
    </w:rPr>
  </w:style>
  <w:style w:type="character" w:customStyle="1" w:styleId="VietasGuinCar">
    <w:name w:val="Viñetas Guión Car"/>
    <w:basedOn w:val="PrrafodelistaCar"/>
    <w:link w:val="VietasGuin"/>
    <w:rsid w:val="008432D5"/>
    <w:rPr>
      <w:rFonts w:ascii="Arial" w:eastAsia="Times New Roman" w:hAnsi="Arial" w:cs="Times New Roman"/>
      <w:szCs w:val="24"/>
      <w:lang w:val="es-ES" w:eastAsia="es-ES"/>
    </w:rPr>
  </w:style>
  <w:style w:type="paragraph" w:styleId="Prrafodelista">
    <w:name w:val="List Paragraph"/>
    <w:aliases w:val="Titulo parrafo,Iz - Párrafo de lista,Sivsa Parrafo,Titulo de Fígura,TITULO A,Bullet List,FooterText,numbered,Paragraphe de liste1,lp1,Ha,Cuadro 2-1,Fundamentacion,Bulleted List,Lista vistosa - Énfasis 11,Párrafo de lista2,titulo,3"/>
    <w:basedOn w:val="Normal"/>
    <w:link w:val="PrrafodelistaCar"/>
    <w:uiPriority w:val="1"/>
    <w:qFormat/>
    <w:rsid w:val="008432D5"/>
    <w:pPr>
      <w:ind w:left="708"/>
    </w:pPr>
    <w:rPr>
      <w:rFonts w:ascii="Arial Nova" w:eastAsiaTheme="minorHAnsi" w:hAnsi="Arial Nova" w:cstheme="minorBidi"/>
      <w:kern w:val="2"/>
      <w:sz w:val="24"/>
      <w:lang w:val="es-419"/>
      <w14:ligatures w14:val="standardContextual"/>
    </w:rPr>
  </w:style>
  <w:style w:type="paragraph" w:customStyle="1" w:styleId="Grfico-Titulo">
    <w:name w:val="Gráfico - Titulo"/>
    <w:basedOn w:val="Normal"/>
    <w:link w:val="Grfico-TituloCar"/>
    <w:qFormat/>
    <w:rsid w:val="008432D5"/>
    <w:pPr>
      <w:ind w:left="576"/>
      <w:jc w:val="center"/>
    </w:pPr>
    <w:rPr>
      <w:rFonts w:ascii="Arial Nova" w:hAnsi="Arial Nova"/>
      <w:b/>
      <w:kern w:val="2"/>
      <w:sz w:val="24"/>
      <w:lang w:val="es-419"/>
      <w14:ligatures w14:val="standardContextual"/>
    </w:rPr>
  </w:style>
  <w:style w:type="character" w:customStyle="1" w:styleId="Grfico-TituloCar">
    <w:name w:val="Gráfico - Titulo Car"/>
    <w:basedOn w:val="Fuentedeprrafopredeter"/>
    <w:link w:val="Grfico-Titulo"/>
    <w:rsid w:val="008432D5"/>
    <w:rPr>
      <w:rFonts w:ascii="Arial" w:eastAsia="Times New Roman" w:hAnsi="Arial" w:cs="Times New Roman"/>
      <w:b/>
      <w:szCs w:val="24"/>
      <w:lang w:val="es-ES" w:eastAsia="es-ES"/>
    </w:rPr>
  </w:style>
  <w:style w:type="character" w:customStyle="1" w:styleId="Ttulo1Car">
    <w:name w:val="Título 1 Car"/>
    <w:basedOn w:val="Fuentedeprrafopredeter"/>
    <w:link w:val="Ttulo1"/>
    <w:rsid w:val="008432D5"/>
    <w:rPr>
      <w:rFonts w:ascii="Arial" w:eastAsia="Times New Roman" w:hAnsi="Arial" w:cs="Arial"/>
      <w:b/>
      <w:bCs/>
      <w:szCs w:val="24"/>
      <w:lang w:eastAsia="es-ES"/>
    </w:rPr>
  </w:style>
  <w:style w:type="character" w:customStyle="1" w:styleId="Ttulo2Car">
    <w:name w:val="Título 2 Car"/>
    <w:basedOn w:val="Fuentedeprrafopredeter"/>
    <w:link w:val="Ttulo2"/>
    <w:rsid w:val="008432D5"/>
    <w:rPr>
      <w:rFonts w:ascii="Arial" w:eastAsia="Arial Unicode MS" w:hAnsi="Arial" w:cs="Arial"/>
      <w:b/>
      <w:bCs/>
      <w:kern w:val="22"/>
      <w:szCs w:val="28"/>
      <w:lang w:val="es-ES" w:eastAsia="es-ES"/>
    </w:rPr>
  </w:style>
  <w:style w:type="character" w:customStyle="1" w:styleId="Ttulo3Car">
    <w:name w:val="Título 3 Car"/>
    <w:basedOn w:val="Fuentedeprrafopredeter"/>
    <w:link w:val="Ttulo3"/>
    <w:rsid w:val="008432D5"/>
    <w:rPr>
      <w:rFonts w:ascii="Arial" w:eastAsia="Arial Unicode MS" w:hAnsi="Arial" w:cs="Arial"/>
      <w:b/>
      <w:bCs/>
      <w:szCs w:val="24"/>
      <w:lang w:val="es-ES" w:eastAsia="es-ES"/>
    </w:rPr>
  </w:style>
  <w:style w:type="character" w:customStyle="1" w:styleId="Ttulo4Car">
    <w:name w:val="Título 4 Car"/>
    <w:basedOn w:val="Fuentedeprrafopredeter"/>
    <w:link w:val="Ttulo4"/>
    <w:rsid w:val="008432D5"/>
    <w:rPr>
      <w:rFonts w:ascii="Arial" w:eastAsia="Times New Roman" w:hAnsi="Arial" w:cs="Arial"/>
      <w:b/>
      <w:bCs/>
      <w:iCs/>
      <w:szCs w:val="20"/>
      <w:lang w:val="es-ES" w:eastAsia="es-ES"/>
    </w:rPr>
  </w:style>
  <w:style w:type="character" w:customStyle="1" w:styleId="Ttulo5Car">
    <w:name w:val="Título 5 Car"/>
    <w:basedOn w:val="Fuentedeprrafopredeter"/>
    <w:link w:val="Ttulo5"/>
    <w:rsid w:val="008432D5"/>
    <w:rPr>
      <w:rFonts w:ascii="Arial" w:eastAsia="Times New Roman" w:hAnsi="Arial" w:cs="Arial"/>
      <w:b/>
      <w:bCs/>
      <w:szCs w:val="20"/>
      <w:lang w:val="es-ES" w:eastAsia="es-ES"/>
    </w:rPr>
  </w:style>
  <w:style w:type="character" w:customStyle="1" w:styleId="Ttulo6Car">
    <w:name w:val="Título 6 Car"/>
    <w:basedOn w:val="Fuentedeprrafopredeter"/>
    <w:link w:val="Ttulo6"/>
    <w:rsid w:val="008432D5"/>
    <w:rPr>
      <w:rFonts w:ascii="Arial" w:eastAsia="Times New Roman" w:hAnsi="Arial" w:cs="Arial"/>
      <w:b/>
      <w:bCs/>
      <w:szCs w:val="20"/>
      <w:lang w:val="es-ES" w:eastAsia="es-ES"/>
    </w:rPr>
  </w:style>
  <w:style w:type="character" w:customStyle="1" w:styleId="Ttulo7Car">
    <w:name w:val="Título 7 Car"/>
    <w:basedOn w:val="Fuentedeprrafopredeter"/>
    <w:link w:val="Ttulo7"/>
    <w:rsid w:val="008432D5"/>
    <w:rPr>
      <w:rFonts w:ascii="Arial" w:eastAsia="Times New Roman" w:hAnsi="Arial" w:cs="Arial"/>
      <w:b/>
      <w:bCs/>
      <w:szCs w:val="20"/>
      <w:lang w:val="es-ES" w:eastAsia="es-ES"/>
    </w:rPr>
  </w:style>
  <w:style w:type="character" w:customStyle="1" w:styleId="Ttulo8Car">
    <w:name w:val="Título 8 Car"/>
    <w:basedOn w:val="Fuentedeprrafopredeter"/>
    <w:link w:val="Ttulo8"/>
    <w:rsid w:val="008432D5"/>
    <w:rPr>
      <w:rFonts w:ascii="Arial" w:eastAsia="Times New Roman" w:hAnsi="Arial" w:cs="Arial"/>
      <w:b/>
      <w:bCs/>
      <w:sz w:val="20"/>
      <w:szCs w:val="24"/>
      <w:lang w:val="es-ES" w:eastAsia="es-ES"/>
    </w:rPr>
  </w:style>
  <w:style w:type="character" w:customStyle="1" w:styleId="Ttulo9Car">
    <w:name w:val="Título 9 Car"/>
    <w:basedOn w:val="Fuentedeprrafopredeter"/>
    <w:link w:val="Ttulo9"/>
    <w:rsid w:val="008432D5"/>
    <w:rPr>
      <w:rFonts w:ascii="Arial" w:eastAsia="Times New Roman" w:hAnsi="Arial" w:cs="Arial"/>
      <w:b/>
      <w:i/>
      <w:sz w:val="18"/>
      <w:szCs w:val="20"/>
      <w:lang w:val="fr-FR" w:eastAsia="es-ES"/>
    </w:rPr>
  </w:style>
  <w:style w:type="paragraph" w:styleId="TDC1">
    <w:name w:val="toc 1"/>
    <w:basedOn w:val="Normal"/>
    <w:next w:val="Normal"/>
    <w:autoRedefine/>
    <w:uiPriority w:val="39"/>
    <w:qFormat/>
    <w:rsid w:val="008432D5"/>
    <w:pPr>
      <w:spacing w:before="120" w:after="120"/>
      <w:ind w:left="576"/>
      <w:jc w:val="left"/>
    </w:pPr>
    <w:rPr>
      <w:rFonts w:asciiTheme="minorHAnsi" w:hAnsiTheme="minorHAnsi" w:cstheme="minorHAnsi"/>
      <w:b/>
      <w:bCs/>
      <w:caps/>
      <w:kern w:val="2"/>
      <w:sz w:val="20"/>
      <w:szCs w:val="20"/>
      <w:lang w:val="es-419"/>
      <w14:ligatures w14:val="standardContextual"/>
    </w:rPr>
  </w:style>
  <w:style w:type="paragraph" w:styleId="TDC2">
    <w:name w:val="toc 2"/>
    <w:basedOn w:val="Normal"/>
    <w:next w:val="Normal"/>
    <w:autoRedefine/>
    <w:uiPriority w:val="39"/>
    <w:qFormat/>
    <w:rsid w:val="008432D5"/>
    <w:pPr>
      <w:ind w:left="220"/>
      <w:jc w:val="left"/>
    </w:pPr>
    <w:rPr>
      <w:rFonts w:asciiTheme="minorHAnsi" w:hAnsiTheme="minorHAnsi" w:cstheme="minorHAnsi"/>
      <w:smallCaps/>
      <w:kern w:val="2"/>
      <w:sz w:val="20"/>
      <w:szCs w:val="20"/>
      <w:lang w:val="es-419"/>
      <w14:ligatures w14:val="standardContextual"/>
    </w:rPr>
  </w:style>
  <w:style w:type="paragraph" w:styleId="TDC3">
    <w:name w:val="toc 3"/>
    <w:basedOn w:val="Normal"/>
    <w:next w:val="Normal"/>
    <w:autoRedefine/>
    <w:uiPriority w:val="39"/>
    <w:qFormat/>
    <w:rsid w:val="008432D5"/>
    <w:pPr>
      <w:ind w:left="440"/>
      <w:jc w:val="left"/>
    </w:pPr>
    <w:rPr>
      <w:rFonts w:asciiTheme="minorHAnsi" w:hAnsiTheme="minorHAnsi" w:cstheme="minorHAnsi"/>
      <w:i/>
      <w:iCs/>
      <w:kern w:val="2"/>
      <w:sz w:val="20"/>
      <w:szCs w:val="20"/>
      <w:lang w:val="es-419"/>
      <w14:ligatures w14:val="standardContextual"/>
    </w:rPr>
  </w:style>
  <w:style w:type="paragraph" w:styleId="Textonotapie">
    <w:name w:val="footnote text"/>
    <w:aliases w:val="fn,single space,footnote text,FOOTNOTES,nota,FN,Footnotes,Footnote ak,Footnote Text English,Footnote Text Char Char Char,Footnote Text Char Char,FT,Nota al pie,Nota pie,FOOTNOTES Car Car Car,FOOTNOTES Car Car,footnote text Car1 Car, Car"/>
    <w:basedOn w:val="Normal"/>
    <w:link w:val="TextonotapieCar"/>
    <w:uiPriority w:val="99"/>
    <w:qFormat/>
    <w:rsid w:val="008432D5"/>
    <w:pPr>
      <w:tabs>
        <w:tab w:val="left" w:pos="851"/>
        <w:tab w:val="left" w:pos="1191"/>
        <w:tab w:val="left" w:pos="1531"/>
      </w:tabs>
      <w:spacing w:after="120"/>
      <w:ind w:left="851" w:hanging="851"/>
    </w:pPr>
    <w:rPr>
      <w:rFonts w:ascii="Times" w:hAnsi="Times" w:cs="Arial"/>
      <w:kern w:val="2"/>
      <w:sz w:val="20"/>
      <w:szCs w:val="20"/>
      <w:lang w:val="en-GB"/>
      <w14:ligatures w14:val="standardContextual"/>
    </w:rPr>
  </w:style>
  <w:style w:type="character" w:customStyle="1" w:styleId="TextonotapieCar">
    <w:name w:val="Texto nota pie Car"/>
    <w:aliases w:val="fn Car,single space Car,footnote text Car,FOOTNOTES Car,nota Car,FN Car,Footnotes Car,Footnote ak Car,Footnote Text English Car,Footnote Text Char Char Char Car,Footnote Text Char Char Car,FT Car,Nota al pie Car,Nota pie Car, Car Car"/>
    <w:basedOn w:val="Fuentedeprrafopredeter"/>
    <w:link w:val="Textonotapie"/>
    <w:uiPriority w:val="99"/>
    <w:rsid w:val="008432D5"/>
    <w:rPr>
      <w:rFonts w:ascii="Times" w:eastAsia="Times New Roman" w:hAnsi="Times" w:cs="Arial"/>
      <w:sz w:val="20"/>
      <w:szCs w:val="20"/>
      <w:lang w:val="en-GB" w:eastAsia="es-ES"/>
    </w:rPr>
  </w:style>
  <w:style w:type="paragraph" w:styleId="Descripcin">
    <w:name w:val="caption"/>
    <w:basedOn w:val="Normal"/>
    <w:next w:val="Normal"/>
    <w:qFormat/>
    <w:rsid w:val="008432D5"/>
    <w:pPr>
      <w:ind w:left="900" w:right="600"/>
      <w:jc w:val="center"/>
    </w:pPr>
    <w:rPr>
      <w:rFonts w:ascii="Arial Nova" w:hAnsi="Arial Nova" w:cs="Arial"/>
      <w:bCs/>
      <w:kern w:val="2"/>
      <w:sz w:val="20"/>
      <w:szCs w:val="18"/>
      <w:lang w:val="es-419"/>
      <w14:ligatures w14:val="standardContextual"/>
    </w:rPr>
  </w:style>
  <w:style w:type="paragraph" w:styleId="Ttulo">
    <w:name w:val="Title"/>
    <w:basedOn w:val="Normal"/>
    <w:link w:val="TtuloCar"/>
    <w:autoRedefine/>
    <w:qFormat/>
    <w:rsid w:val="008432D5"/>
    <w:pPr>
      <w:widowControl w:val="0"/>
      <w:ind w:left="576" w:firstLine="709"/>
      <w:jc w:val="center"/>
    </w:pPr>
    <w:rPr>
      <w:rFonts w:ascii="Arial Black" w:hAnsi="Arial Black" w:cs="Arial"/>
      <w:b/>
      <w:bCs/>
      <w:snapToGrid w:val="0"/>
      <w:kern w:val="2"/>
      <w:sz w:val="32"/>
      <w:szCs w:val="20"/>
      <w:lang w:val="es-419"/>
      <w14:ligatures w14:val="standardContextual"/>
    </w:rPr>
  </w:style>
  <w:style w:type="character" w:customStyle="1" w:styleId="TtuloCar">
    <w:name w:val="Título Car"/>
    <w:basedOn w:val="Fuentedeprrafopredeter"/>
    <w:link w:val="Ttulo"/>
    <w:rsid w:val="008432D5"/>
    <w:rPr>
      <w:rFonts w:ascii="Arial Black" w:eastAsia="Times New Roman" w:hAnsi="Arial Black" w:cs="Arial"/>
      <w:b/>
      <w:bCs/>
      <w:snapToGrid w:val="0"/>
      <w:sz w:val="32"/>
      <w:szCs w:val="20"/>
      <w:lang w:val="es-ES" w:eastAsia="es-ES"/>
    </w:rPr>
  </w:style>
  <w:style w:type="character" w:styleId="Textoennegrita">
    <w:name w:val="Strong"/>
    <w:basedOn w:val="Fuentedeprrafopredeter"/>
    <w:uiPriority w:val="22"/>
    <w:qFormat/>
    <w:rsid w:val="008432D5"/>
    <w:rPr>
      <w:b/>
      <w:bCs/>
    </w:rPr>
  </w:style>
  <w:style w:type="character" w:styleId="nfasis">
    <w:name w:val="Emphasis"/>
    <w:basedOn w:val="Fuentedeprrafopredeter"/>
    <w:qFormat/>
    <w:rsid w:val="008432D5"/>
    <w:rPr>
      <w:i/>
      <w:iCs/>
    </w:rPr>
  </w:style>
  <w:style w:type="paragraph" w:styleId="Sinespaciado">
    <w:name w:val="No Spacing"/>
    <w:uiPriority w:val="1"/>
    <w:qFormat/>
    <w:rsid w:val="008432D5"/>
    <w:pPr>
      <w:spacing w:after="0" w:line="240" w:lineRule="auto"/>
    </w:pPr>
    <w:rPr>
      <w:rFonts w:ascii="Calibri" w:eastAsia="Calibri" w:hAnsi="Calibri" w:cs="Arial"/>
      <w:kern w:val="22"/>
    </w:rPr>
  </w:style>
  <w:style w:type="character" w:customStyle="1" w:styleId="PrrafodelistaCar">
    <w:name w:val="Párrafo de lista Car"/>
    <w:aliases w:val="Titulo parrafo Car,Iz - Párrafo de lista Car,Sivsa Parrafo Car,Titulo de Fígura Car,TITULO A Car,Bullet List Car,FooterText Car,numbered Car,Paragraphe de liste1 Car,lp1 Car,Ha Car,Cuadro 2-1 Car,Fundamentacion Car,Bulleted List Car"/>
    <w:link w:val="Prrafodelista"/>
    <w:uiPriority w:val="1"/>
    <w:qFormat/>
    <w:rsid w:val="008432D5"/>
    <w:rPr>
      <w:rFonts w:ascii="Arial" w:hAnsi="Arial"/>
      <w:szCs w:val="24"/>
      <w:lang w:val="es-ES" w:eastAsia="es-ES"/>
    </w:rPr>
  </w:style>
  <w:style w:type="paragraph" w:styleId="TtuloTDC">
    <w:name w:val="TOC Heading"/>
    <w:basedOn w:val="Ttulo1"/>
    <w:next w:val="Normal"/>
    <w:uiPriority w:val="39"/>
    <w:unhideWhenUsed/>
    <w:qFormat/>
    <w:rsid w:val="008432D5"/>
    <w:pPr>
      <w:keepLines/>
      <w:numPr>
        <w:numId w:val="0"/>
      </w:numPr>
      <w:spacing w:before="480" w:line="276" w:lineRule="auto"/>
      <w:jc w:val="left"/>
      <w:outlineLvl w:val="9"/>
    </w:pPr>
    <w:rPr>
      <w:rFonts w:ascii="Cambria" w:hAnsi="Cambria" w:cs="Times New Roman"/>
      <w:color w:val="365F91"/>
      <w:szCs w:val="28"/>
      <w:lang w:val="es-ES" w:eastAsia="en-US"/>
    </w:rPr>
  </w:style>
  <w:style w:type="paragraph" w:styleId="Subttulo">
    <w:name w:val="Subtitle"/>
    <w:basedOn w:val="Normal"/>
    <w:next w:val="Normal"/>
    <w:link w:val="SubttuloCar"/>
    <w:uiPriority w:val="11"/>
    <w:qFormat/>
    <w:rsid w:val="00B21FE1"/>
    <w:pPr>
      <w:numPr>
        <w:ilvl w:val="1"/>
      </w:numPr>
      <w:spacing w:after="160"/>
      <w:ind w:left="576"/>
    </w:pPr>
    <w:rPr>
      <w:rFonts w:asciiTheme="minorHAnsi" w:eastAsiaTheme="majorEastAsia" w:hAnsiTheme="minorHAnsi" w:cstheme="majorBidi"/>
      <w:color w:val="595959" w:themeColor="text1" w:themeTint="A6"/>
      <w:spacing w:val="15"/>
      <w:kern w:val="2"/>
      <w:sz w:val="28"/>
      <w:szCs w:val="28"/>
      <w:lang w:val="es-419"/>
      <w14:ligatures w14:val="standardContextual"/>
    </w:rPr>
  </w:style>
  <w:style w:type="character" w:customStyle="1" w:styleId="SubttuloCar">
    <w:name w:val="Subtítulo Car"/>
    <w:basedOn w:val="Fuentedeprrafopredeter"/>
    <w:link w:val="Subttulo"/>
    <w:uiPriority w:val="11"/>
    <w:rsid w:val="00B21FE1"/>
    <w:rPr>
      <w:rFonts w:eastAsiaTheme="majorEastAsia" w:cstheme="majorBidi"/>
      <w:color w:val="595959" w:themeColor="text1" w:themeTint="A6"/>
      <w:spacing w:val="15"/>
      <w:sz w:val="28"/>
      <w:szCs w:val="28"/>
      <w:lang w:val="es-419" w:eastAsia="es-ES"/>
    </w:rPr>
  </w:style>
  <w:style w:type="paragraph" w:styleId="Cita">
    <w:name w:val="Quote"/>
    <w:basedOn w:val="Normal"/>
    <w:next w:val="Normal"/>
    <w:link w:val="CitaCar"/>
    <w:uiPriority w:val="29"/>
    <w:qFormat/>
    <w:rsid w:val="00B21FE1"/>
    <w:pPr>
      <w:spacing w:before="160" w:after="160"/>
      <w:ind w:left="576"/>
      <w:jc w:val="center"/>
    </w:pPr>
    <w:rPr>
      <w:rFonts w:ascii="Arial Nova" w:eastAsiaTheme="minorHAnsi" w:hAnsi="Arial Nova" w:cstheme="minorBidi"/>
      <w:i/>
      <w:iCs/>
      <w:color w:val="404040" w:themeColor="text1" w:themeTint="BF"/>
      <w:kern w:val="2"/>
      <w:sz w:val="24"/>
      <w:lang w:val="es-419"/>
      <w14:ligatures w14:val="standardContextual"/>
    </w:rPr>
  </w:style>
  <w:style w:type="character" w:customStyle="1" w:styleId="CitaCar">
    <w:name w:val="Cita Car"/>
    <w:basedOn w:val="Fuentedeprrafopredeter"/>
    <w:link w:val="Cita"/>
    <w:uiPriority w:val="29"/>
    <w:rsid w:val="00B21FE1"/>
    <w:rPr>
      <w:rFonts w:ascii="Arial Nova" w:hAnsi="Arial Nova"/>
      <w:i/>
      <w:iCs/>
      <w:color w:val="404040" w:themeColor="text1" w:themeTint="BF"/>
      <w:sz w:val="24"/>
      <w:szCs w:val="24"/>
      <w:lang w:val="es-419" w:eastAsia="es-ES"/>
    </w:rPr>
  </w:style>
  <w:style w:type="character" w:styleId="nfasisintenso">
    <w:name w:val="Intense Emphasis"/>
    <w:basedOn w:val="Fuentedeprrafopredeter"/>
    <w:uiPriority w:val="21"/>
    <w:qFormat/>
    <w:rsid w:val="00B21FE1"/>
    <w:rPr>
      <w:i/>
      <w:iCs/>
      <w:color w:val="0F4761" w:themeColor="accent1" w:themeShade="BF"/>
    </w:rPr>
  </w:style>
  <w:style w:type="paragraph" w:styleId="Citadestacada">
    <w:name w:val="Intense Quote"/>
    <w:basedOn w:val="Normal"/>
    <w:next w:val="Normal"/>
    <w:link w:val="CitadestacadaCar"/>
    <w:uiPriority w:val="30"/>
    <w:qFormat/>
    <w:rsid w:val="00B21FE1"/>
    <w:pPr>
      <w:pBdr>
        <w:top w:val="single" w:sz="4" w:space="10" w:color="0F4761" w:themeColor="accent1" w:themeShade="BF"/>
        <w:bottom w:val="single" w:sz="4" w:space="10" w:color="0F4761" w:themeColor="accent1" w:themeShade="BF"/>
      </w:pBdr>
      <w:spacing w:before="360" w:after="360"/>
      <w:ind w:left="864" w:right="864"/>
      <w:jc w:val="center"/>
    </w:pPr>
    <w:rPr>
      <w:rFonts w:ascii="Arial Nova" w:eastAsiaTheme="minorHAnsi" w:hAnsi="Arial Nova" w:cstheme="minorBidi"/>
      <w:i/>
      <w:iCs/>
      <w:color w:val="0F4761" w:themeColor="accent1" w:themeShade="BF"/>
      <w:kern w:val="2"/>
      <w:sz w:val="24"/>
      <w:lang w:val="es-419"/>
      <w14:ligatures w14:val="standardContextual"/>
    </w:rPr>
  </w:style>
  <w:style w:type="character" w:customStyle="1" w:styleId="CitadestacadaCar">
    <w:name w:val="Cita destacada Car"/>
    <w:basedOn w:val="Fuentedeprrafopredeter"/>
    <w:link w:val="Citadestacada"/>
    <w:uiPriority w:val="30"/>
    <w:rsid w:val="00B21FE1"/>
    <w:rPr>
      <w:rFonts w:ascii="Arial Nova" w:hAnsi="Arial Nova"/>
      <w:i/>
      <w:iCs/>
      <w:color w:val="0F4761" w:themeColor="accent1" w:themeShade="BF"/>
      <w:sz w:val="24"/>
      <w:szCs w:val="24"/>
      <w:lang w:val="es-419" w:eastAsia="es-ES"/>
    </w:rPr>
  </w:style>
  <w:style w:type="character" w:styleId="Referenciaintensa">
    <w:name w:val="Intense Reference"/>
    <w:basedOn w:val="Fuentedeprrafopredeter"/>
    <w:uiPriority w:val="32"/>
    <w:qFormat/>
    <w:rsid w:val="00B21FE1"/>
    <w:rPr>
      <w:b/>
      <w:bCs/>
      <w:smallCaps/>
      <w:color w:val="0F4761" w:themeColor="accent1" w:themeShade="BF"/>
      <w:spacing w:val="5"/>
    </w:rPr>
  </w:style>
  <w:style w:type="table" w:styleId="Tablaconcuadrcula">
    <w:name w:val="Table Grid"/>
    <w:basedOn w:val="Tablanormal"/>
    <w:uiPriority w:val="39"/>
    <w:rsid w:val="009F5FB5"/>
    <w:pPr>
      <w:spacing w:after="0" w:line="240" w:lineRule="auto"/>
    </w:pPr>
    <w:rPr>
      <w:rFonts w:ascii="Times New Roman" w:eastAsia="Times New Roman" w:hAnsi="Times New Roman" w:cs="Times New Roman"/>
      <w:kern w:val="0"/>
      <w:sz w:val="20"/>
      <w:szCs w:val="20"/>
      <w:lang w:eastAsia="es-PE"/>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basedOn w:val="Fuentedeprrafopredeter"/>
    <w:uiPriority w:val="99"/>
    <w:semiHidden/>
    <w:unhideWhenUsed/>
    <w:rsid w:val="00487DF5"/>
    <w:rPr>
      <w:sz w:val="16"/>
      <w:szCs w:val="16"/>
    </w:rPr>
  </w:style>
  <w:style w:type="paragraph" w:styleId="Textocomentario">
    <w:name w:val="annotation text"/>
    <w:basedOn w:val="Normal"/>
    <w:link w:val="TextocomentarioCar"/>
    <w:uiPriority w:val="99"/>
    <w:unhideWhenUsed/>
    <w:rsid w:val="00487DF5"/>
    <w:rPr>
      <w:sz w:val="20"/>
      <w:szCs w:val="20"/>
    </w:rPr>
  </w:style>
  <w:style w:type="character" w:customStyle="1" w:styleId="TextocomentarioCar">
    <w:name w:val="Texto comentario Car"/>
    <w:basedOn w:val="Fuentedeprrafopredeter"/>
    <w:link w:val="Textocomentario"/>
    <w:uiPriority w:val="99"/>
    <w:rsid w:val="00487DF5"/>
    <w:rPr>
      <w:rFonts w:ascii="Arial" w:eastAsia="Times New Roman" w:hAnsi="Arial"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uiPriority w:val="99"/>
    <w:semiHidden/>
    <w:unhideWhenUsed/>
    <w:rsid w:val="00487DF5"/>
    <w:rPr>
      <w:b/>
      <w:bCs/>
    </w:rPr>
  </w:style>
  <w:style w:type="character" w:customStyle="1" w:styleId="AsuntodelcomentarioCar">
    <w:name w:val="Asunto del comentario Car"/>
    <w:basedOn w:val="TextocomentarioCar"/>
    <w:link w:val="Asuntodelcomentario"/>
    <w:uiPriority w:val="99"/>
    <w:semiHidden/>
    <w:rsid w:val="00487DF5"/>
    <w:rPr>
      <w:rFonts w:ascii="Arial" w:eastAsia="Times New Roman" w:hAnsi="Arial" w:cs="Times New Roman"/>
      <w:b/>
      <w:bCs/>
      <w:kern w:val="0"/>
      <w:sz w:val="20"/>
      <w:szCs w:val="20"/>
      <w:lang w:val="es-ES" w:eastAsia="es-ES"/>
      <w14:ligatures w14:val="none"/>
    </w:rPr>
  </w:style>
  <w:style w:type="paragraph" w:styleId="Revisin">
    <w:name w:val="Revision"/>
    <w:hidden/>
    <w:uiPriority w:val="99"/>
    <w:semiHidden/>
    <w:rsid w:val="00D93918"/>
    <w:pPr>
      <w:spacing w:after="0" w:line="240" w:lineRule="auto"/>
    </w:pPr>
    <w:rPr>
      <w:rFonts w:ascii="Arial" w:eastAsia="Times New Roman" w:hAnsi="Arial" w:cs="Times New Roman"/>
      <w:kern w:val="0"/>
      <w:szCs w:val="24"/>
      <w:lang w:val="es-ES" w:eastAsia="es-ES"/>
      <w14:ligatures w14:val="none"/>
    </w:rPr>
  </w:style>
  <w:style w:type="character" w:styleId="Hipervnculo">
    <w:name w:val="Hyperlink"/>
    <w:basedOn w:val="Fuentedeprrafopredeter"/>
    <w:uiPriority w:val="99"/>
    <w:semiHidden/>
    <w:unhideWhenUsed/>
    <w:rsid w:val="00BA4E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038222">
      <w:bodyDiv w:val="1"/>
      <w:marLeft w:val="0"/>
      <w:marRight w:val="0"/>
      <w:marTop w:val="0"/>
      <w:marBottom w:val="0"/>
      <w:divBdr>
        <w:top w:val="none" w:sz="0" w:space="0" w:color="auto"/>
        <w:left w:val="none" w:sz="0" w:space="0" w:color="auto"/>
        <w:bottom w:val="none" w:sz="0" w:space="0" w:color="auto"/>
        <w:right w:val="none" w:sz="0" w:space="0" w:color="auto"/>
      </w:divBdr>
    </w:div>
    <w:div w:id="183221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64363C0B297334980D42ECE7CBA379B" ma:contentTypeVersion="15" ma:contentTypeDescription="Crear nuevo documento." ma:contentTypeScope="" ma:versionID="8d72b08528dd64e99c3b8d5a3cf6b207">
  <xsd:schema xmlns:xsd="http://www.w3.org/2001/XMLSchema" xmlns:xs="http://www.w3.org/2001/XMLSchema" xmlns:p="http://schemas.microsoft.com/office/2006/metadata/properties" xmlns:ns2="9ce36819-9de5-4332-b431-4fcf5621a1a9" xmlns:ns3="f6dd778c-728d-4344-8557-c8fe5f2e163f" targetNamespace="http://schemas.microsoft.com/office/2006/metadata/properties" ma:root="true" ma:fieldsID="4bc0627b554021b3aaef9ebe7042ed74" ns2:_="" ns3:_="">
    <xsd:import namespace="9ce36819-9de5-4332-b431-4fcf5621a1a9"/>
    <xsd:import namespace="f6dd778c-728d-4344-8557-c8fe5f2e163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e36819-9de5-4332-b431-4fcf5621a1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e0207d4c-8653-466d-8abb-bb49e1372c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dd778c-728d-4344-8557-c8fe5f2e163f"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ee88eb03-7964-43b7-83bf-4c32b8fb2b5f}" ma:internalName="TaxCatchAll" ma:showField="CatchAllData" ma:web="f6dd778c-728d-4344-8557-c8fe5f2e16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e36819-9de5-4332-b431-4fcf5621a1a9">
      <Terms xmlns="http://schemas.microsoft.com/office/infopath/2007/PartnerControls"/>
    </lcf76f155ced4ddcb4097134ff3c332f>
    <TaxCatchAll xmlns="f6dd778c-728d-4344-8557-c8fe5f2e163f" xsi:nil="true"/>
  </documentManagement>
</p:properties>
</file>

<file path=customXml/itemProps1.xml><?xml version="1.0" encoding="utf-8"?>
<ds:datastoreItem xmlns:ds="http://schemas.openxmlformats.org/officeDocument/2006/customXml" ds:itemID="{C8B66691-0CBA-4495-BEFD-167B9EDEB8D6}">
  <ds:schemaRefs>
    <ds:schemaRef ds:uri="http://schemas.microsoft.com/sharepoint/v3/contenttype/forms"/>
  </ds:schemaRefs>
</ds:datastoreItem>
</file>

<file path=customXml/itemProps2.xml><?xml version="1.0" encoding="utf-8"?>
<ds:datastoreItem xmlns:ds="http://schemas.openxmlformats.org/officeDocument/2006/customXml" ds:itemID="{F3B81531-2AF4-4B3C-8E78-572D37722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e36819-9de5-4332-b431-4fcf5621a1a9"/>
    <ds:schemaRef ds:uri="f6dd778c-728d-4344-8557-c8fe5f2e16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E3575B-8B92-4A27-B4CD-F3DC8D5901E5}">
  <ds:schemaRefs>
    <ds:schemaRef ds:uri="http://schemas.microsoft.com/office/2006/metadata/properties"/>
    <ds:schemaRef ds:uri="http://schemas.microsoft.com/office/infopath/2007/PartnerControls"/>
    <ds:schemaRef ds:uri="9ce36819-9de5-4332-b431-4fcf5621a1a9"/>
    <ds:schemaRef ds:uri="f6dd778c-728d-4344-8557-c8fe5f2e163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1716</Words>
  <Characters>9444</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Freyre Pisco Luis Alberto</dc:creator>
  <cp:keywords/>
  <dc:description/>
  <cp:lastModifiedBy>Vasquez Pacherres Miguel Angel</cp:lastModifiedBy>
  <cp:revision>2</cp:revision>
  <dcterms:created xsi:type="dcterms:W3CDTF">2026-02-03T22:23:00Z</dcterms:created>
  <dcterms:modified xsi:type="dcterms:W3CDTF">2026-02-03T22:23:00Z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0x010100C64363C0B297334980D42ECE7CBA379B</vt:lpwstr>
  </property>
</Properties>
</file>